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6B1055" w14:textId="77777777" w:rsidR="00102343" w:rsidRPr="00102343" w:rsidRDefault="00102343" w:rsidP="00102343">
      <w:pPr>
        <w:widowControl/>
        <w:shd w:val="clear" w:color="auto" w:fill="FFFFFF"/>
        <w:autoSpaceDE/>
        <w:autoSpaceDN/>
        <w:adjustRightInd/>
        <w:textAlignment w:val="baseline"/>
        <w:outlineLvl w:val="2"/>
        <w:rPr>
          <w:rFonts w:eastAsia="Times New Roman"/>
          <w:b/>
          <w:sz w:val="28"/>
          <w:szCs w:val="28"/>
        </w:rPr>
      </w:pPr>
      <w:r w:rsidRPr="00102343">
        <w:rPr>
          <w:rFonts w:eastAsia="Times New Roman"/>
          <w:b/>
          <w:sz w:val="28"/>
          <w:szCs w:val="28"/>
        </w:rPr>
        <w:t xml:space="preserve">               Садоводческое некоммерческое товарищество «</w:t>
      </w:r>
      <w:proofErr w:type="spellStart"/>
      <w:r w:rsidRPr="00102343">
        <w:rPr>
          <w:rFonts w:eastAsia="Times New Roman"/>
          <w:b/>
          <w:sz w:val="28"/>
          <w:szCs w:val="28"/>
        </w:rPr>
        <w:t>Михалёво</w:t>
      </w:r>
      <w:proofErr w:type="spellEnd"/>
      <w:r w:rsidRPr="00102343">
        <w:rPr>
          <w:rFonts w:eastAsia="Times New Roman"/>
          <w:b/>
          <w:sz w:val="28"/>
          <w:szCs w:val="28"/>
        </w:rPr>
        <w:t xml:space="preserve">» </w:t>
      </w:r>
    </w:p>
    <w:p w14:paraId="1A5E2D53" w14:textId="77777777" w:rsidR="00102343" w:rsidRPr="00102343" w:rsidRDefault="00102343" w:rsidP="00102343">
      <w:pPr>
        <w:widowControl/>
        <w:shd w:val="clear" w:color="auto" w:fill="FFFFFF"/>
        <w:autoSpaceDE/>
        <w:autoSpaceDN/>
        <w:adjustRightInd/>
        <w:textAlignment w:val="baseline"/>
        <w:outlineLvl w:val="2"/>
        <w:rPr>
          <w:rFonts w:eastAsia="Times New Roman"/>
          <w:b/>
          <w:sz w:val="28"/>
          <w:szCs w:val="28"/>
        </w:rPr>
      </w:pPr>
      <w:r w:rsidRPr="00102343">
        <w:rPr>
          <w:rFonts w:eastAsia="Times New Roman"/>
          <w:b/>
          <w:sz w:val="28"/>
          <w:szCs w:val="28"/>
        </w:rPr>
        <w:t xml:space="preserve">                                                 (СНТ «</w:t>
      </w:r>
      <w:proofErr w:type="spellStart"/>
      <w:r w:rsidRPr="00102343">
        <w:rPr>
          <w:rFonts w:eastAsia="Times New Roman"/>
          <w:b/>
          <w:sz w:val="28"/>
          <w:szCs w:val="28"/>
        </w:rPr>
        <w:t>Михалёво</w:t>
      </w:r>
      <w:proofErr w:type="spellEnd"/>
      <w:r w:rsidRPr="00102343">
        <w:rPr>
          <w:rFonts w:eastAsia="Times New Roman"/>
          <w:b/>
          <w:sz w:val="28"/>
          <w:szCs w:val="28"/>
        </w:rPr>
        <w:t>»)</w:t>
      </w:r>
    </w:p>
    <w:p w14:paraId="29FD9595" w14:textId="77777777" w:rsidR="00102343" w:rsidRPr="00102343" w:rsidRDefault="00102343" w:rsidP="00102343">
      <w:pPr>
        <w:widowControl/>
        <w:shd w:val="clear" w:color="auto" w:fill="FFFFFF"/>
        <w:autoSpaceDE/>
        <w:autoSpaceDN/>
        <w:adjustRightInd/>
        <w:textAlignment w:val="baseline"/>
        <w:outlineLvl w:val="2"/>
        <w:rPr>
          <w:rFonts w:eastAsia="Times New Roman"/>
          <w:b/>
          <w:sz w:val="28"/>
          <w:szCs w:val="28"/>
        </w:rPr>
      </w:pPr>
      <w:r w:rsidRPr="00102343">
        <w:rPr>
          <w:rFonts w:eastAsia="Times New Roman"/>
          <w:b/>
          <w:sz w:val="28"/>
          <w:szCs w:val="28"/>
        </w:rPr>
        <w:t xml:space="preserve">                              ОГРН: 1035001306999, ИНН 5005018113 </w:t>
      </w:r>
    </w:p>
    <w:p w14:paraId="00603319" w14:textId="3289B916" w:rsidR="00102343" w:rsidRPr="00102343" w:rsidRDefault="00102343" w:rsidP="00102343">
      <w:pPr>
        <w:widowControl/>
        <w:shd w:val="clear" w:color="auto" w:fill="FFFFFF"/>
        <w:autoSpaceDE/>
        <w:autoSpaceDN/>
        <w:adjustRightInd/>
        <w:jc w:val="center"/>
        <w:textAlignment w:val="baseline"/>
        <w:outlineLvl w:val="2"/>
        <w:rPr>
          <w:rFonts w:eastAsia="Times New Roman"/>
          <w:b/>
          <w:sz w:val="28"/>
          <w:szCs w:val="28"/>
        </w:rPr>
      </w:pPr>
      <w:proofErr w:type="gramStart"/>
      <w:r w:rsidRPr="00102343">
        <w:rPr>
          <w:rFonts w:eastAsia="Times New Roman"/>
          <w:b/>
          <w:sz w:val="28"/>
          <w:szCs w:val="28"/>
        </w:rPr>
        <w:t>140250,  Московская</w:t>
      </w:r>
      <w:proofErr w:type="gramEnd"/>
      <w:r w:rsidRPr="00102343">
        <w:rPr>
          <w:rFonts w:eastAsia="Times New Roman"/>
          <w:b/>
          <w:sz w:val="28"/>
          <w:szCs w:val="28"/>
        </w:rPr>
        <w:t xml:space="preserve">   область,  г. Воскресенск, село </w:t>
      </w:r>
      <w:proofErr w:type="spellStart"/>
      <w:r w:rsidRPr="00102343">
        <w:rPr>
          <w:rFonts w:eastAsia="Times New Roman"/>
          <w:b/>
          <w:sz w:val="28"/>
          <w:szCs w:val="28"/>
        </w:rPr>
        <w:t>Михалёво</w:t>
      </w:r>
      <w:proofErr w:type="spellEnd"/>
      <w:r w:rsidRPr="00102343">
        <w:rPr>
          <w:rFonts w:eastAsia="Times New Roman"/>
          <w:b/>
          <w:sz w:val="28"/>
          <w:szCs w:val="28"/>
        </w:rPr>
        <w:t>,             территория СНТ «</w:t>
      </w:r>
      <w:proofErr w:type="spellStart"/>
      <w:r w:rsidRPr="00102343">
        <w:rPr>
          <w:rFonts w:eastAsia="Times New Roman"/>
          <w:b/>
          <w:sz w:val="28"/>
          <w:szCs w:val="28"/>
        </w:rPr>
        <w:t>Михалёво</w:t>
      </w:r>
      <w:proofErr w:type="spellEnd"/>
      <w:r w:rsidRPr="00102343">
        <w:rPr>
          <w:rFonts w:eastAsia="Times New Roman"/>
          <w:b/>
          <w:sz w:val="28"/>
          <w:szCs w:val="28"/>
        </w:rPr>
        <w:t>».</w:t>
      </w:r>
    </w:p>
    <w:p w14:paraId="0EC67EC0" w14:textId="059501E1" w:rsidR="00B928A1" w:rsidRPr="00260456" w:rsidRDefault="00B928A1" w:rsidP="009568D9">
      <w:pPr>
        <w:jc w:val="center"/>
        <w:rPr>
          <w:b/>
          <w:color w:val="000000"/>
          <w:sz w:val="22"/>
          <w:szCs w:val="22"/>
          <w:shd w:val="clear" w:color="auto" w:fill="FFFFFF"/>
        </w:rPr>
      </w:pPr>
    </w:p>
    <w:p w14:paraId="7AB57516" w14:textId="77777777" w:rsidR="009568D9" w:rsidRDefault="009568D9" w:rsidP="00E52A12">
      <w:pPr>
        <w:ind w:firstLine="708"/>
        <w:jc w:val="center"/>
        <w:rPr>
          <w:rFonts w:eastAsia="Times New Roman"/>
          <w:b/>
          <w:color w:val="000000"/>
          <w:sz w:val="22"/>
          <w:szCs w:val="22"/>
        </w:rPr>
      </w:pPr>
    </w:p>
    <w:p w14:paraId="55E7421B" w14:textId="22282F90" w:rsidR="00274B31" w:rsidRPr="00260456" w:rsidRDefault="00E52A12" w:rsidP="00E52A12">
      <w:pPr>
        <w:ind w:firstLine="708"/>
        <w:jc w:val="center"/>
        <w:rPr>
          <w:rFonts w:eastAsia="Times New Roman"/>
          <w:b/>
          <w:color w:val="000000"/>
          <w:sz w:val="22"/>
          <w:szCs w:val="22"/>
        </w:rPr>
      </w:pPr>
      <w:r w:rsidRPr="00260456">
        <w:rPr>
          <w:rFonts w:eastAsia="Times New Roman"/>
          <w:b/>
          <w:color w:val="000000"/>
          <w:sz w:val="22"/>
          <w:szCs w:val="22"/>
        </w:rPr>
        <w:t>БЮЛЛЕТЕНЬ</w:t>
      </w:r>
    </w:p>
    <w:p w14:paraId="6AEB2B00" w14:textId="77777777" w:rsidR="00274B31" w:rsidRPr="00260456" w:rsidRDefault="00274B31" w:rsidP="00274B31">
      <w:pPr>
        <w:ind w:firstLine="708"/>
        <w:jc w:val="center"/>
        <w:rPr>
          <w:b/>
          <w:color w:val="000000"/>
          <w:sz w:val="22"/>
          <w:szCs w:val="22"/>
          <w:shd w:val="clear" w:color="auto" w:fill="FFFFFF"/>
        </w:rPr>
      </w:pPr>
      <w:r w:rsidRPr="00260456">
        <w:rPr>
          <w:b/>
          <w:color w:val="000000"/>
          <w:sz w:val="22"/>
          <w:szCs w:val="22"/>
          <w:shd w:val="clear" w:color="auto" w:fill="FFFFFF"/>
        </w:rPr>
        <w:t xml:space="preserve">заочного голосования </w:t>
      </w:r>
    </w:p>
    <w:p w14:paraId="5ADD9430" w14:textId="67F01661" w:rsidR="00274B31" w:rsidRPr="00260456" w:rsidRDefault="00274B31" w:rsidP="00274B31">
      <w:pPr>
        <w:ind w:firstLine="708"/>
        <w:jc w:val="center"/>
        <w:rPr>
          <w:b/>
          <w:color w:val="000000"/>
          <w:sz w:val="22"/>
          <w:szCs w:val="22"/>
          <w:shd w:val="clear" w:color="auto" w:fill="FFFFFF"/>
        </w:rPr>
      </w:pPr>
      <w:r w:rsidRPr="00260456">
        <w:rPr>
          <w:b/>
          <w:color w:val="000000"/>
          <w:sz w:val="22"/>
          <w:szCs w:val="22"/>
          <w:shd w:val="clear" w:color="auto" w:fill="FFFFFF"/>
        </w:rPr>
        <w:t xml:space="preserve">по принятию решений общего собрания членов </w:t>
      </w:r>
      <w:r w:rsidR="00D27AFF" w:rsidRPr="00260456">
        <w:rPr>
          <w:b/>
          <w:color w:val="000000"/>
          <w:sz w:val="22"/>
          <w:szCs w:val="22"/>
          <w:shd w:val="clear" w:color="auto" w:fill="FFFFFF"/>
        </w:rPr>
        <w:t>СН</w:t>
      </w:r>
      <w:r w:rsidR="009568D9">
        <w:rPr>
          <w:b/>
          <w:color w:val="000000"/>
          <w:sz w:val="22"/>
          <w:szCs w:val="22"/>
          <w:shd w:val="clear" w:color="auto" w:fill="FFFFFF"/>
        </w:rPr>
        <w:t>Т</w:t>
      </w:r>
      <w:r w:rsidR="00701D7F" w:rsidRPr="00260456">
        <w:rPr>
          <w:b/>
          <w:color w:val="000000"/>
          <w:sz w:val="22"/>
          <w:szCs w:val="22"/>
          <w:shd w:val="clear" w:color="auto" w:fill="FFFFFF"/>
        </w:rPr>
        <w:t xml:space="preserve"> </w:t>
      </w:r>
      <w:r w:rsidRPr="00260456">
        <w:rPr>
          <w:b/>
          <w:color w:val="000000"/>
          <w:sz w:val="22"/>
          <w:szCs w:val="22"/>
          <w:shd w:val="clear" w:color="auto" w:fill="FFFFFF"/>
        </w:rPr>
        <w:t>«</w:t>
      </w:r>
      <w:proofErr w:type="spellStart"/>
      <w:r w:rsidR="00102343">
        <w:rPr>
          <w:b/>
          <w:color w:val="000000"/>
          <w:sz w:val="22"/>
          <w:szCs w:val="22"/>
          <w:shd w:val="clear" w:color="auto" w:fill="FFFFFF"/>
        </w:rPr>
        <w:t>Михалёво</w:t>
      </w:r>
      <w:proofErr w:type="spellEnd"/>
      <w:r w:rsidRPr="00260456">
        <w:rPr>
          <w:b/>
          <w:color w:val="000000"/>
          <w:sz w:val="22"/>
          <w:szCs w:val="22"/>
          <w:shd w:val="clear" w:color="auto" w:fill="FFFFFF"/>
        </w:rPr>
        <w:t>»</w:t>
      </w:r>
    </w:p>
    <w:p w14:paraId="018AD294" w14:textId="77777777" w:rsidR="00274B31" w:rsidRPr="00260456" w:rsidRDefault="00274B31" w:rsidP="00274B31">
      <w:pPr>
        <w:ind w:firstLine="708"/>
        <w:jc w:val="center"/>
        <w:rPr>
          <w:b/>
          <w:color w:val="000000"/>
          <w:sz w:val="22"/>
          <w:szCs w:val="22"/>
          <w:shd w:val="clear" w:color="auto" w:fill="FFFFFF"/>
        </w:rPr>
      </w:pPr>
      <w:r w:rsidRPr="00260456">
        <w:rPr>
          <w:b/>
          <w:color w:val="000000"/>
          <w:sz w:val="22"/>
          <w:szCs w:val="22"/>
          <w:shd w:val="clear" w:color="auto" w:fill="FFFFFF"/>
        </w:rPr>
        <w:t xml:space="preserve">по вопросам, относящимся к исключительной компетенции </w:t>
      </w:r>
    </w:p>
    <w:p w14:paraId="45BD22C6" w14:textId="6D0DDDF0" w:rsidR="00274B31" w:rsidRPr="00260456" w:rsidRDefault="00274B31" w:rsidP="00274B31">
      <w:pPr>
        <w:ind w:firstLine="708"/>
        <w:jc w:val="center"/>
        <w:rPr>
          <w:b/>
          <w:color w:val="000000"/>
          <w:sz w:val="22"/>
          <w:szCs w:val="22"/>
          <w:shd w:val="clear" w:color="auto" w:fill="FFFFFF"/>
        </w:rPr>
      </w:pPr>
      <w:r w:rsidRPr="00260456">
        <w:rPr>
          <w:b/>
          <w:color w:val="000000"/>
          <w:sz w:val="22"/>
          <w:szCs w:val="22"/>
          <w:shd w:val="clear" w:color="auto" w:fill="FFFFFF"/>
        </w:rPr>
        <w:t xml:space="preserve">общего собрания членов  </w:t>
      </w:r>
    </w:p>
    <w:p w14:paraId="75ACFFB5" w14:textId="3277A1DF" w:rsidR="00E16170" w:rsidRPr="004D574A" w:rsidRDefault="00EB1C84" w:rsidP="00E16170">
      <w:pPr>
        <w:shd w:val="clear" w:color="auto" w:fill="FFFFFF"/>
        <w:jc w:val="center"/>
        <w:textAlignment w:val="baseline"/>
        <w:outlineLvl w:val="2"/>
        <w:rPr>
          <w:rFonts w:eastAsia="Times New Roman"/>
        </w:rPr>
      </w:pPr>
      <w:r w:rsidRPr="00EB1C84">
        <w:rPr>
          <w:b/>
          <w:color w:val="000000"/>
          <w:sz w:val="22"/>
          <w:szCs w:val="22"/>
          <w:shd w:val="clear" w:color="auto" w:fill="FFFFFF"/>
        </w:rPr>
        <w:t xml:space="preserve">Заочное голосование будет проводиться </w:t>
      </w:r>
      <w:r w:rsidR="00E16170" w:rsidRPr="00E16170">
        <w:rPr>
          <w:b/>
          <w:color w:val="000000"/>
          <w:sz w:val="22"/>
          <w:szCs w:val="22"/>
          <w:shd w:val="clear" w:color="auto" w:fill="FFFFFF"/>
        </w:rPr>
        <w:t>в период с 10 час. 00 мин.</w:t>
      </w:r>
      <w:r w:rsidR="004161FF">
        <w:rPr>
          <w:b/>
          <w:color w:val="000000"/>
          <w:sz w:val="22"/>
          <w:szCs w:val="22"/>
          <w:shd w:val="clear" w:color="auto" w:fill="FFFFFF"/>
        </w:rPr>
        <w:t xml:space="preserve"> </w:t>
      </w:r>
      <w:r w:rsidR="00E16170" w:rsidRPr="00E16170">
        <w:rPr>
          <w:b/>
          <w:color w:val="000000"/>
          <w:sz w:val="22"/>
          <w:szCs w:val="22"/>
          <w:shd w:val="clear" w:color="auto" w:fill="FFFFFF"/>
        </w:rPr>
        <w:t xml:space="preserve"> «</w:t>
      </w:r>
      <w:proofErr w:type="gramStart"/>
      <w:r w:rsidR="009568D9">
        <w:rPr>
          <w:b/>
          <w:color w:val="000000"/>
          <w:sz w:val="22"/>
          <w:szCs w:val="22"/>
          <w:shd w:val="clear" w:color="auto" w:fill="FFFFFF"/>
        </w:rPr>
        <w:t>2</w:t>
      </w:r>
      <w:r w:rsidR="00102343">
        <w:rPr>
          <w:b/>
          <w:color w:val="000000"/>
          <w:sz w:val="22"/>
          <w:szCs w:val="22"/>
          <w:shd w:val="clear" w:color="auto" w:fill="FFFFFF"/>
        </w:rPr>
        <w:t>6</w:t>
      </w:r>
      <w:r w:rsidR="00E16170" w:rsidRPr="00E16170">
        <w:rPr>
          <w:b/>
          <w:color w:val="000000"/>
          <w:sz w:val="22"/>
          <w:szCs w:val="22"/>
          <w:shd w:val="clear" w:color="auto" w:fill="FFFFFF"/>
        </w:rPr>
        <w:t xml:space="preserve">»  </w:t>
      </w:r>
      <w:r w:rsidR="00626FBB">
        <w:rPr>
          <w:b/>
          <w:color w:val="000000"/>
          <w:sz w:val="22"/>
          <w:szCs w:val="22"/>
          <w:shd w:val="clear" w:color="auto" w:fill="FFFFFF"/>
        </w:rPr>
        <w:t xml:space="preserve"> </w:t>
      </w:r>
      <w:proofErr w:type="gramEnd"/>
      <w:r w:rsidR="009568D9">
        <w:rPr>
          <w:b/>
          <w:color w:val="000000"/>
          <w:sz w:val="22"/>
          <w:szCs w:val="22"/>
          <w:shd w:val="clear" w:color="auto" w:fill="FFFFFF"/>
        </w:rPr>
        <w:t>апреля</w:t>
      </w:r>
      <w:r w:rsidR="00E16170" w:rsidRPr="00E16170">
        <w:rPr>
          <w:b/>
          <w:color w:val="000000"/>
          <w:sz w:val="22"/>
          <w:szCs w:val="22"/>
          <w:shd w:val="clear" w:color="auto" w:fill="FFFFFF"/>
        </w:rPr>
        <w:t xml:space="preserve">  2023 года по 1</w:t>
      </w:r>
      <w:r w:rsidR="00102343">
        <w:rPr>
          <w:b/>
          <w:color w:val="000000"/>
          <w:sz w:val="22"/>
          <w:szCs w:val="22"/>
          <w:shd w:val="clear" w:color="auto" w:fill="FFFFFF"/>
        </w:rPr>
        <w:t>5</w:t>
      </w:r>
      <w:r w:rsidR="00E16170" w:rsidRPr="00E16170">
        <w:rPr>
          <w:b/>
          <w:color w:val="000000"/>
          <w:sz w:val="22"/>
          <w:szCs w:val="22"/>
          <w:shd w:val="clear" w:color="auto" w:fill="FFFFFF"/>
        </w:rPr>
        <w:t xml:space="preserve"> час.00 мин. «</w:t>
      </w:r>
      <w:r w:rsidR="00102343">
        <w:rPr>
          <w:b/>
          <w:color w:val="000000"/>
          <w:sz w:val="22"/>
          <w:szCs w:val="22"/>
          <w:shd w:val="clear" w:color="auto" w:fill="FFFFFF"/>
        </w:rPr>
        <w:t>11</w:t>
      </w:r>
      <w:r w:rsidR="00E16170" w:rsidRPr="00E16170">
        <w:rPr>
          <w:b/>
          <w:color w:val="000000"/>
          <w:sz w:val="22"/>
          <w:szCs w:val="22"/>
          <w:shd w:val="clear" w:color="auto" w:fill="FFFFFF"/>
        </w:rPr>
        <w:t xml:space="preserve">» </w:t>
      </w:r>
      <w:r w:rsidR="009568D9">
        <w:rPr>
          <w:b/>
          <w:color w:val="000000"/>
          <w:sz w:val="22"/>
          <w:szCs w:val="22"/>
          <w:shd w:val="clear" w:color="auto" w:fill="FFFFFF"/>
        </w:rPr>
        <w:t>мая</w:t>
      </w:r>
      <w:r w:rsidR="00E16170" w:rsidRPr="00E16170">
        <w:rPr>
          <w:b/>
          <w:color w:val="000000"/>
          <w:sz w:val="22"/>
          <w:szCs w:val="22"/>
          <w:shd w:val="clear" w:color="auto" w:fill="FFFFFF"/>
        </w:rPr>
        <w:t xml:space="preserve"> 2023 года.</w:t>
      </w:r>
    </w:p>
    <w:p w14:paraId="03EBE9D0" w14:textId="0AD0572D" w:rsidR="00274B31" w:rsidRPr="00260456" w:rsidRDefault="00274B31" w:rsidP="00EB1C84">
      <w:pPr>
        <w:ind w:firstLine="708"/>
        <w:jc w:val="center"/>
        <w:rPr>
          <w:b/>
          <w:color w:val="000000"/>
          <w:sz w:val="22"/>
          <w:szCs w:val="22"/>
          <w:shd w:val="clear" w:color="auto" w:fill="FFFFFF"/>
        </w:rPr>
      </w:pPr>
    </w:p>
    <w:p w14:paraId="4125F84D" w14:textId="7A749B9D" w:rsidR="00274B31" w:rsidRPr="00260456" w:rsidRDefault="00274B31" w:rsidP="00DC28E0">
      <w:pPr>
        <w:spacing w:before="120" w:after="120"/>
        <w:ind w:firstLine="708"/>
        <w:jc w:val="both"/>
        <w:rPr>
          <w:color w:val="000000"/>
          <w:sz w:val="22"/>
          <w:szCs w:val="22"/>
          <w:shd w:val="clear" w:color="auto" w:fill="FFFFFF"/>
        </w:rPr>
      </w:pPr>
      <w:bookmarkStart w:id="0" w:name="_Hlk114672665"/>
      <w:bookmarkStart w:id="1" w:name="_Hlk113383376"/>
      <w:r w:rsidRPr="00260456">
        <w:rPr>
          <w:color w:val="000000"/>
          <w:sz w:val="22"/>
          <w:szCs w:val="22"/>
          <w:shd w:val="clear" w:color="auto" w:fill="FFFFFF"/>
        </w:rPr>
        <w:t>В соответствие</w:t>
      </w:r>
      <w:bookmarkStart w:id="2" w:name="_Hlk51252510"/>
      <w:r w:rsidR="00DC28E0" w:rsidRPr="00260456">
        <w:rPr>
          <w:color w:val="000000"/>
          <w:sz w:val="22"/>
          <w:szCs w:val="22"/>
          <w:shd w:val="clear" w:color="auto" w:fill="FFFFFF"/>
        </w:rPr>
        <w:t xml:space="preserve"> с </w:t>
      </w:r>
      <w:r w:rsidRPr="00260456">
        <w:rPr>
          <w:color w:val="000000"/>
          <w:sz w:val="22"/>
          <w:szCs w:val="22"/>
          <w:shd w:val="clear" w:color="auto" w:fill="FFFFFF"/>
        </w:rPr>
        <w:t>ч</w:t>
      </w:r>
      <w:r w:rsidR="00DC28E0" w:rsidRPr="00260456">
        <w:rPr>
          <w:color w:val="000000"/>
          <w:sz w:val="22"/>
          <w:szCs w:val="22"/>
          <w:shd w:val="clear" w:color="auto" w:fill="FFFFFF"/>
        </w:rPr>
        <w:t>.</w:t>
      </w:r>
      <w:r w:rsidRPr="00260456">
        <w:rPr>
          <w:color w:val="000000"/>
          <w:sz w:val="22"/>
          <w:szCs w:val="22"/>
          <w:shd w:val="clear" w:color="auto" w:fill="FFFFFF"/>
        </w:rPr>
        <w:t xml:space="preserve"> 22 ст. 17  Федерального закона "О ведении гражданами садоводства и огородничества для собственных нужд и о внесении изменений в отдельные законодательные акты Российской Федерации" при введении режима повышенной готовности или чрезвычайной ситуации на всей территории Российской Федерации либо на ее части решения общего собрания членов товарищества могут быть приняты путем проведения заочного голосования по вопросам, относящимся к исключительной компетенции общего собрания членов садоводческого или огороднического некоммерческого товарищества, предусмотренным </w:t>
      </w:r>
      <w:hyperlink r:id="rId5" w:anchor="dst100184" w:history="1">
        <w:r w:rsidRPr="00260456">
          <w:rPr>
            <w:color w:val="000000"/>
            <w:sz w:val="22"/>
            <w:szCs w:val="22"/>
            <w:shd w:val="clear" w:color="auto" w:fill="FFFFFF"/>
          </w:rPr>
          <w:t>частью 1</w:t>
        </w:r>
      </w:hyperlink>
      <w:r w:rsidRPr="00260456">
        <w:rPr>
          <w:color w:val="000000"/>
          <w:sz w:val="22"/>
          <w:szCs w:val="22"/>
          <w:shd w:val="clear" w:color="auto" w:fill="FFFFFF"/>
        </w:rPr>
        <w:t> ст. 17, независимо от наличия в уставе товарищества порядка заочного голосования.</w:t>
      </w:r>
    </w:p>
    <w:bookmarkEnd w:id="0"/>
    <w:p w14:paraId="1BCEE375" w14:textId="65851EBB" w:rsidR="00701D7F" w:rsidRPr="00260456" w:rsidRDefault="00274B31" w:rsidP="00DC28E0">
      <w:pPr>
        <w:pStyle w:val="2"/>
        <w:shd w:val="clear" w:color="auto" w:fill="FFFFFF"/>
        <w:spacing w:before="120" w:after="120"/>
        <w:jc w:val="both"/>
        <w:textAlignment w:val="baseline"/>
        <w:rPr>
          <w:rFonts w:ascii="Times New Roman" w:eastAsia="Times New Roman" w:hAnsi="Times New Roman" w:cs="Times New Roman"/>
          <w:color w:val="444444"/>
          <w:sz w:val="22"/>
          <w:szCs w:val="22"/>
        </w:rPr>
      </w:pPr>
      <w:r w:rsidRPr="00260456">
        <w:rPr>
          <w:rFonts w:ascii="Times New Roman" w:eastAsiaTheme="minorEastAsia" w:hAnsi="Times New Roman" w:cs="Times New Roman"/>
          <w:color w:val="000000"/>
          <w:sz w:val="22"/>
          <w:szCs w:val="22"/>
          <w:shd w:val="clear" w:color="auto" w:fill="FFFFFF"/>
        </w:rPr>
        <w:t xml:space="preserve">     </w:t>
      </w:r>
      <w:r w:rsidRPr="00260456">
        <w:rPr>
          <w:rFonts w:ascii="Times New Roman" w:eastAsiaTheme="minorEastAsia" w:hAnsi="Times New Roman" w:cs="Times New Roman"/>
          <w:color w:val="000000"/>
          <w:sz w:val="22"/>
          <w:szCs w:val="22"/>
          <w:shd w:val="clear" w:color="auto" w:fill="FFFFFF"/>
        </w:rPr>
        <w:tab/>
        <w:t xml:space="preserve">В соответствие с </w:t>
      </w:r>
      <w:r w:rsidR="00701D7F" w:rsidRPr="00260456">
        <w:rPr>
          <w:rFonts w:ascii="Times New Roman" w:eastAsiaTheme="minorEastAsia" w:hAnsi="Times New Roman" w:cs="Times New Roman"/>
          <w:color w:val="000000"/>
          <w:sz w:val="22"/>
          <w:szCs w:val="22"/>
          <w:shd w:val="clear" w:color="auto" w:fill="FFFFFF"/>
        </w:rPr>
        <w:t xml:space="preserve">Постановлением Губернатора Московской области от 12 марта 2020 года N 108-ПГ О введении в Московской области режима повышенной готовности для органов управления и сил Московской областной системы предупреждения и ликвидации чрезвычайных ситуаций и некоторых мерах по предотвращению распространения новой </w:t>
      </w:r>
      <w:proofErr w:type="spellStart"/>
      <w:r w:rsidR="00701D7F" w:rsidRPr="00260456">
        <w:rPr>
          <w:rFonts w:ascii="Times New Roman" w:eastAsiaTheme="minorEastAsia" w:hAnsi="Times New Roman" w:cs="Times New Roman"/>
          <w:color w:val="000000"/>
          <w:sz w:val="22"/>
          <w:szCs w:val="22"/>
          <w:shd w:val="clear" w:color="auto" w:fill="FFFFFF"/>
        </w:rPr>
        <w:t>коронавирусной</w:t>
      </w:r>
      <w:proofErr w:type="spellEnd"/>
      <w:r w:rsidR="00701D7F" w:rsidRPr="00260456">
        <w:rPr>
          <w:rFonts w:ascii="Times New Roman" w:eastAsiaTheme="minorEastAsia" w:hAnsi="Times New Roman" w:cs="Times New Roman"/>
          <w:color w:val="000000"/>
          <w:sz w:val="22"/>
          <w:szCs w:val="22"/>
          <w:shd w:val="clear" w:color="auto" w:fill="FFFFFF"/>
        </w:rPr>
        <w:t xml:space="preserve"> инфекции (COVID-2019) на территории Московской области (действующий в настоящий момент)</w:t>
      </w:r>
      <w:r w:rsidR="00E03457">
        <w:rPr>
          <w:rFonts w:ascii="Times New Roman" w:eastAsiaTheme="minorEastAsia" w:hAnsi="Times New Roman" w:cs="Times New Roman"/>
          <w:color w:val="000000"/>
          <w:sz w:val="22"/>
          <w:szCs w:val="22"/>
          <w:shd w:val="clear" w:color="auto" w:fill="FFFFFF"/>
        </w:rPr>
        <w:t>.</w:t>
      </w:r>
    </w:p>
    <w:p w14:paraId="6586BF5C" w14:textId="6598D030" w:rsidR="00DC28E0" w:rsidRDefault="00E03457" w:rsidP="00DC28E0">
      <w:pPr>
        <w:spacing w:before="120" w:after="120"/>
        <w:ind w:firstLine="426"/>
        <w:contextualSpacing/>
        <w:jc w:val="both"/>
        <w:rPr>
          <w:color w:val="000000"/>
          <w:sz w:val="22"/>
          <w:szCs w:val="22"/>
          <w:shd w:val="clear" w:color="auto" w:fill="FFFFFF"/>
        </w:rPr>
      </w:pPr>
      <w:bookmarkStart w:id="3" w:name="_Hlk113383589"/>
      <w:bookmarkEnd w:id="1"/>
      <w:r>
        <w:rPr>
          <w:color w:val="000000"/>
          <w:sz w:val="22"/>
          <w:szCs w:val="22"/>
          <w:shd w:val="clear" w:color="auto" w:fill="FFFFFF"/>
        </w:rPr>
        <w:t>С</w:t>
      </w:r>
      <w:r w:rsidR="00C0028D" w:rsidRPr="00E16170">
        <w:rPr>
          <w:color w:val="000000"/>
          <w:sz w:val="22"/>
          <w:szCs w:val="22"/>
          <w:shd w:val="clear" w:color="auto" w:fill="FFFFFF"/>
        </w:rPr>
        <w:t>бор</w:t>
      </w:r>
      <w:r w:rsidR="00DC28E0" w:rsidRPr="00E16170">
        <w:rPr>
          <w:color w:val="000000"/>
          <w:sz w:val="22"/>
          <w:szCs w:val="22"/>
          <w:shd w:val="clear" w:color="auto" w:fill="FFFFFF"/>
        </w:rPr>
        <w:t xml:space="preserve"> бюллетеней, осуществляется: в срок до 1</w:t>
      </w:r>
      <w:r w:rsidR="00102343">
        <w:rPr>
          <w:color w:val="000000"/>
          <w:sz w:val="22"/>
          <w:szCs w:val="22"/>
          <w:shd w:val="clear" w:color="auto" w:fill="FFFFFF"/>
        </w:rPr>
        <w:t>5</w:t>
      </w:r>
      <w:r w:rsidR="00DC28E0" w:rsidRPr="00E16170">
        <w:rPr>
          <w:color w:val="000000"/>
          <w:sz w:val="22"/>
          <w:szCs w:val="22"/>
          <w:shd w:val="clear" w:color="auto" w:fill="FFFFFF"/>
        </w:rPr>
        <w:t xml:space="preserve"> час.00 мин. «</w:t>
      </w:r>
      <w:proofErr w:type="gramStart"/>
      <w:r w:rsidR="00102343">
        <w:rPr>
          <w:color w:val="000000"/>
          <w:sz w:val="22"/>
          <w:szCs w:val="22"/>
          <w:shd w:val="clear" w:color="auto" w:fill="FFFFFF"/>
        </w:rPr>
        <w:t>1</w:t>
      </w:r>
      <w:r w:rsidR="009568D9">
        <w:rPr>
          <w:color w:val="000000"/>
          <w:sz w:val="22"/>
          <w:szCs w:val="22"/>
          <w:shd w:val="clear" w:color="auto" w:fill="FFFFFF"/>
        </w:rPr>
        <w:t>1</w:t>
      </w:r>
      <w:r w:rsidR="00DC28E0" w:rsidRPr="00E16170">
        <w:rPr>
          <w:color w:val="000000"/>
          <w:sz w:val="22"/>
          <w:szCs w:val="22"/>
          <w:shd w:val="clear" w:color="auto" w:fill="FFFFFF"/>
        </w:rPr>
        <w:t>»</w:t>
      </w:r>
      <w:r w:rsidR="00720108" w:rsidRPr="00E16170">
        <w:rPr>
          <w:color w:val="000000"/>
          <w:sz w:val="22"/>
          <w:szCs w:val="22"/>
          <w:shd w:val="clear" w:color="auto" w:fill="FFFFFF"/>
        </w:rPr>
        <w:t xml:space="preserve"> </w:t>
      </w:r>
      <w:r w:rsidR="008C5DF8">
        <w:rPr>
          <w:color w:val="000000"/>
          <w:sz w:val="22"/>
          <w:szCs w:val="22"/>
          <w:shd w:val="clear" w:color="auto" w:fill="FFFFFF"/>
        </w:rPr>
        <w:t xml:space="preserve"> </w:t>
      </w:r>
      <w:r w:rsidR="009568D9">
        <w:rPr>
          <w:color w:val="000000"/>
          <w:sz w:val="22"/>
          <w:szCs w:val="22"/>
          <w:shd w:val="clear" w:color="auto" w:fill="FFFFFF"/>
        </w:rPr>
        <w:t>мая</w:t>
      </w:r>
      <w:proofErr w:type="gramEnd"/>
      <w:r w:rsidR="009568D9">
        <w:rPr>
          <w:color w:val="000000"/>
          <w:sz w:val="22"/>
          <w:szCs w:val="22"/>
          <w:shd w:val="clear" w:color="auto" w:fill="FFFFFF"/>
        </w:rPr>
        <w:t xml:space="preserve"> </w:t>
      </w:r>
      <w:r w:rsidR="00934B62" w:rsidRPr="00E16170">
        <w:rPr>
          <w:color w:val="000000"/>
          <w:sz w:val="22"/>
          <w:szCs w:val="22"/>
          <w:shd w:val="clear" w:color="auto" w:fill="FFFFFF"/>
        </w:rPr>
        <w:t xml:space="preserve"> </w:t>
      </w:r>
      <w:r w:rsidR="00DC28E0" w:rsidRPr="00E16170">
        <w:rPr>
          <w:color w:val="000000"/>
          <w:sz w:val="22"/>
          <w:szCs w:val="22"/>
          <w:shd w:val="clear" w:color="auto" w:fill="FFFFFF"/>
        </w:rPr>
        <w:t xml:space="preserve"> 202</w:t>
      </w:r>
      <w:r w:rsidR="00934B62" w:rsidRPr="00E16170">
        <w:rPr>
          <w:color w:val="000000"/>
          <w:sz w:val="22"/>
          <w:szCs w:val="22"/>
          <w:shd w:val="clear" w:color="auto" w:fill="FFFFFF"/>
        </w:rPr>
        <w:t>3</w:t>
      </w:r>
      <w:r w:rsidR="00DC28E0" w:rsidRPr="00E16170">
        <w:rPr>
          <w:color w:val="000000"/>
          <w:sz w:val="22"/>
          <w:szCs w:val="22"/>
          <w:shd w:val="clear" w:color="auto" w:fill="FFFFFF"/>
        </w:rPr>
        <w:t xml:space="preserve"> г.</w:t>
      </w:r>
      <w:r w:rsidR="00DC28E0" w:rsidRPr="00260456">
        <w:rPr>
          <w:color w:val="000000"/>
          <w:sz w:val="22"/>
          <w:szCs w:val="22"/>
          <w:shd w:val="clear" w:color="auto" w:fill="FFFFFF"/>
        </w:rPr>
        <w:t xml:space="preserve">   </w:t>
      </w:r>
    </w:p>
    <w:p w14:paraId="073AF461" w14:textId="77777777" w:rsidR="00E03457" w:rsidRPr="00260456" w:rsidRDefault="00E03457" w:rsidP="00DC28E0">
      <w:pPr>
        <w:spacing w:before="120" w:after="120"/>
        <w:ind w:firstLine="426"/>
        <w:contextualSpacing/>
        <w:jc w:val="both"/>
        <w:rPr>
          <w:color w:val="000000"/>
          <w:sz w:val="22"/>
          <w:szCs w:val="22"/>
          <w:shd w:val="clear" w:color="auto" w:fill="FFFFFF"/>
        </w:rPr>
      </w:pPr>
    </w:p>
    <w:bookmarkEnd w:id="3"/>
    <w:p w14:paraId="3EF8E1CC" w14:textId="3DCE1208" w:rsidR="00E03457" w:rsidRDefault="00E03457" w:rsidP="00E03457">
      <w:pPr>
        <w:spacing w:before="120" w:after="120"/>
        <w:ind w:firstLine="426"/>
        <w:jc w:val="both"/>
        <w:rPr>
          <w:color w:val="000000"/>
          <w:sz w:val="22"/>
          <w:szCs w:val="22"/>
          <w:shd w:val="clear" w:color="auto" w:fill="FFFFFF"/>
        </w:rPr>
      </w:pPr>
      <w:r w:rsidRPr="00260456">
        <w:rPr>
          <w:color w:val="000000"/>
          <w:sz w:val="22"/>
          <w:szCs w:val="22"/>
          <w:shd w:val="clear" w:color="auto" w:fill="FFFFFF"/>
        </w:rPr>
        <w:t xml:space="preserve">При передаче бюллетеня член </w:t>
      </w:r>
      <w:r w:rsidR="006050B8">
        <w:rPr>
          <w:color w:val="000000"/>
          <w:sz w:val="22"/>
          <w:szCs w:val="22"/>
          <w:shd w:val="clear" w:color="auto" w:fill="FFFFFF"/>
        </w:rPr>
        <w:t>СН</w:t>
      </w:r>
      <w:r w:rsidR="008C5DF8">
        <w:rPr>
          <w:color w:val="000000"/>
          <w:sz w:val="22"/>
          <w:szCs w:val="22"/>
          <w:shd w:val="clear" w:color="auto" w:fill="FFFFFF"/>
        </w:rPr>
        <w:t>Т</w:t>
      </w:r>
      <w:r w:rsidRPr="00260456">
        <w:rPr>
          <w:color w:val="000000"/>
          <w:sz w:val="22"/>
          <w:szCs w:val="22"/>
          <w:shd w:val="clear" w:color="auto" w:fill="FFFFFF"/>
        </w:rPr>
        <w:t>/</w:t>
      </w:r>
      <w:proofErr w:type="gramStart"/>
      <w:r w:rsidRPr="00260456">
        <w:rPr>
          <w:color w:val="000000"/>
          <w:sz w:val="22"/>
          <w:szCs w:val="22"/>
          <w:shd w:val="clear" w:color="auto" w:fill="FFFFFF"/>
        </w:rPr>
        <w:t xml:space="preserve">собственник </w:t>
      </w:r>
      <w:r w:rsidR="008C5DF8">
        <w:rPr>
          <w:color w:val="000000"/>
          <w:sz w:val="22"/>
          <w:szCs w:val="22"/>
          <w:shd w:val="clear" w:color="auto" w:fill="FFFFFF"/>
        </w:rPr>
        <w:t xml:space="preserve"> </w:t>
      </w:r>
      <w:r w:rsidRPr="00260456">
        <w:rPr>
          <w:color w:val="000000"/>
          <w:sz w:val="22"/>
          <w:szCs w:val="22"/>
          <w:shd w:val="clear" w:color="auto" w:fill="FFFFFF"/>
        </w:rPr>
        <w:t>земельного</w:t>
      </w:r>
      <w:proofErr w:type="gramEnd"/>
      <w:r w:rsidRPr="00260456">
        <w:rPr>
          <w:color w:val="000000"/>
          <w:sz w:val="22"/>
          <w:szCs w:val="22"/>
          <w:shd w:val="clear" w:color="auto" w:fill="FFFFFF"/>
        </w:rPr>
        <w:t xml:space="preserve"> участка</w:t>
      </w:r>
      <w:r w:rsidR="00626FBB">
        <w:rPr>
          <w:color w:val="000000"/>
          <w:sz w:val="22"/>
          <w:szCs w:val="22"/>
          <w:shd w:val="clear" w:color="auto" w:fill="FFFFFF"/>
        </w:rPr>
        <w:t xml:space="preserve">, </w:t>
      </w:r>
      <w:r w:rsidRPr="00260456">
        <w:rPr>
          <w:color w:val="000000"/>
          <w:sz w:val="22"/>
          <w:szCs w:val="22"/>
          <w:shd w:val="clear" w:color="auto" w:fill="FFFFFF"/>
        </w:rPr>
        <w:t xml:space="preserve"> расположенного в границах территории СН</w:t>
      </w:r>
      <w:r w:rsidR="009568D9">
        <w:rPr>
          <w:color w:val="000000"/>
          <w:sz w:val="22"/>
          <w:szCs w:val="22"/>
          <w:shd w:val="clear" w:color="auto" w:fill="FFFFFF"/>
        </w:rPr>
        <w:t>Т</w:t>
      </w:r>
      <w:r w:rsidRPr="00260456">
        <w:rPr>
          <w:color w:val="000000"/>
          <w:sz w:val="22"/>
          <w:szCs w:val="22"/>
          <w:shd w:val="clear" w:color="auto" w:fill="FFFFFF"/>
        </w:rPr>
        <w:t xml:space="preserve"> «</w:t>
      </w:r>
      <w:proofErr w:type="spellStart"/>
      <w:r w:rsidR="00102343">
        <w:rPr>
          <w:color w:val="000000"/>
          <w:sz w:val="22"/>
          <w:szCs w:val="22"/>
          <w:shd w:val="clear" w:color="auto" w:fill="FFFFFF"/>
        </w:rPr>
        <w:t>Михалёво</w:t>
      </w:r>
      <w:proofErr w:type="spellEnd"/>
      <w:r w:rsidRPr="00260456">
        <w:rPr>
          <w:color w:val="000000"/>
          <w:sz w:val="22"/>
          <w:szCs w:val="22"/>
          <w:shd w:val="clear" w:color="auto" w:fill="FFFFFF"/>
        </w:rPr>
        <w:t>»</w:t>
      </w:r>
      <w:r>
        <w:rPr>
          <w:color w:val="000000"/>
          <w:sz w:val="22"/>
          <w:szCs w:val="22"/>
          <w:shd w:val="clear" w:color="auto" w:fill="FFFFFF"/>
        </w:rPr>
        <w:t xml:space="preserve">, </w:t>
      </w:r>
      <w:r w:rsidRPr="00260456">
        <w:rPr>
          <w:color w:val="000000"/>
          <w:sz w:val="22"/>
          <w:szCs w:val="22"/>
          <w:shd w:val="clear" w:color="auto" w:fill="FFFFFF"/>
        </w:rPr>
        <w:t>предъявляе</w:t>
      </w:r>
      <w:r w:rsidR="00FF1E76">
        <w:rPr>
          <w:color w:val="000000"/>
          <w:sz w:val="22"/>
          <w:szCs w:val="22"/>
          <w:shd w:val="clear" w:color="auto" w:fill="FFFFFF"/>
        </w:rPr>
        <w:t>т</w:t>
      </w:r>
      <w:r w:rsidRPr="00260456">
        <w:rPr>
          <w:color w:val="000000"/>
          <w:sz w:val="22"/>
          <w:szCs w:val="22"/>
          <w:shd w:val="clear" w:color="auto" w:fill="FFFFFF"/>
        </w:rPr>
        <w:t xml:space="preserve"> документ удостоверяющий личность</w:t>
      </w:r>
      <w:r>
        <w:rPr>
          <w:color w:val="000000"/>
          <w:sz w:val="22"/>
          <w:szCs w:val="22"/>
          <w:shd w:val="clear" w:color="auto" w:fill="FFFFFF"/>
        </w:rPr>
        <w:t xml:space="preserve">. </w:t>
      </w:r>
    </w:p>
    <w:p w14:paraId="6CFB1E3B" w14:textId="1DBA4835" w:rsidR="00E03457" w:rsidRPr="00260456" w:rsidRDefault="00E03457" w:rsidP="00E03457">
      <w:pPr>
        <w:spacing w:before="120" w:after="120"/>
        <w:ind w:firstLine="708"/>
        <w:jc w:val="both"/>
        <w:rPr>
          <w:color w:val="000000"/>
          <w:sz w:val="22"/>
          <w:szCs w:val="22"/>
          <w:shd w:val="clear" w:color="auto" w:fill="FFFFFF"/>
        </w:rPr>
      </w:pPr>
      <w:r w:rsidRPr="00260456">
        <w:rPr>
          <w:color w:val="000000"/>
          <w:sz w:val="22"/>
          <w:szCs w:val="22"/>
          <w:shd w:val="clear" w:color="auto" w:fill="FFFFFF"/>
        </w:rPr>
        <w:t xml:space="preserve">При передаче бюллетеня через представителя по </w:t>
      </w:r>
      <w:proofErr w:type="gramStart"/>
      <w:r w:rsidRPr="00260456">
        <w:rPr>
          <w:color w:val="000000"/>
          <w:sz w:val="22"/>
          <w:szCs w:val="22"/>
          <w:shd w:val="clear" w:color="auto" w:fill="FFFFFF"/>
        </w:rPr>
        <w:t xml:space="preserve">доверенности </w:t>
      </w:r>
      <w:r w:rsidR="008C5DF8">
        <w:rPr>
          <w:color w:val="000000"/>
          <w:sz w:val="22"/>
          <w:szCs w:val="22"/>
          <w:shd w:val="clear" w:color="auto" w:fill="FFFFFF"/>
        </w:rPr>
        <w:t xml:space="preserve"> </w:t>
      </w:r>
      <w:r w:rsidRPr="00260456">
        <w:rPr>
          <w:color w:val="000000"/>
          <w:sz w:val="22"/>
          <w:szCs w:val="22"/>
          <w:shd w:val="clear" w:color="auto" w:fill="FFFFFF"/>
        </w:rPr>
        <w:t>предъявляется</w:t>
      </w:r>
      <w:proofErr w:type="gramEnd"/>
      <w:r w:rsidRPr="00260456">
        <w:rPr>
          <w:color w:val="000000"/>
          <w:sz w:val="22"/>
          <w:szCs w:val="22"/>
          <w:shd w:val="clear" w:color="auto" w:fill="FFFFFF"/>
        </w:rPr>
        <w:t xml:space="preserve"> </w:t>
      </w:r>
      <w:r w:rsidR="008C5DF8">
        <w:rPr>
          <w:color w:val="000000"/>
          <w:sz w:val="22"/>
          <w:szCs w:val="22"/>
          <w:shd w:val="clear" w:color="auto" w:fill="FFFFFF"/>
        </w:rPr>
        <w:t xml:space="preserve"> </w:t>
      </w:r>
      <w:r w:rsidRPr="00260456">
        <w:rPr>
          <w:color w:val="000000"/>
          <w:sz w:val="22"/>
          <w:szCs w:val="22"/>
          <w:shd w:val="clear" w:color="auto" w:fill="FFFFFF"/>
        </w:rPr>
        <w:t>документ</w:t>
      </w:r>
      <w:r w:rsidR="00626FBB">
        <w:rPr>
          <w:color w:val="000000"/>
          <w:sz w:val="22"/>
          <w:szCs w:val="22"/>
          <w:shd w:val="clear" w:color="auto" w:fill="FFFFFF"/>
        </w:rPr>
        <w:t xml:space="preserve">, </w:t>
      </w:r>
      <w:r w:rsidRPr="00260456">
        <w:rPr>
          <w:color w:val="000000"/>
          <w:sz w:val="22"/>
          <w:szCs w:val="22"/>
          <w:shd w:val="clear" w:color="auto" w:fill="FFFFFF"/>
        </w:rPr>
        <w:t xml:space="preserve"> удостоверяющий личность представителя, а также оригинал доверенности с обязательным сдачей оригинала доверенности в Правление, в случае, если доверенность нотариально заверена, то с обязательным предоставлением копии такой доверенности.</w:t>
      </w:r>
    </w:p>
    <w:p w14:paraId="6682BBB1" w14:textId="1A1D0014" w:rsidR="00DC28E0" w:rsidRPr="00260456" w:rsidRDefault="00DC28E0" w:rsidP="00D27AFF">
      <w:pPr>
        <w:ind w:firstLine="708"/>
        <w:rPr>
          <w:color w:val="000000"/>
          <w:sz w:val="22"/>
          <w:szCs w:val="22"/>
          <w:shd w:val="clear" w:color="auto" w:fill="FFFFFF"/>
        </w:rPr>
      </w:pPr>
      <w:r w:rsidRPr="00260456">
        <w:rPr>
          <w:color w:val="000000"/>
          <w:sz w:val="22"/>
          <w:szCs w:val="22"/>
          <w:shd w:val="clear" w:color="auto" w:fill="FFFFFF"/>
        </w:rPr>
        <w:t xml:space="preserve">член </w:t>
      </w:r>
      <w:r w:rsidR="006050B8">
        <w:rPr>
          <w:color w:val="000000"/>
          <w:sz w:val="22"/>
          <w:szCs w:val="22"/>
          <w:shd w:val="clear" w:color="auto" w:fill="FFFFFF"/>
        </w:rPr>
        <w:t>СН</w:t>
      </w:r>
      <w:r w:rsidR="009568D9">
        <w:rPr>
          <w:color w:val="000000"/>
          <w:sz w:val="22"/>
          <w:szCs w:val="22"/>
          <w:shd w:val="clear" w:color="auto" w:fill="FFFFFF"/>
        </w:rPr>
        <w:t>Т</w:t>
      </w:r>
      <w:r w:rsidRPr="00260456">
        <w:rPr>
          <w:color w:val="000000"/>
          <w:sz w:val="22"/>
          <w:szCs w:val="22"/>
          <w:shd w:val="clear" w:color="auto" w:fill="FFFFFF"/>
        </w:rPr>
        <w:t>/</w:t>
      </w:r>
      <w:proofErr w:type="gramStart"/>
      <w:r w:rsidRPr="00260456">
        <w:rPr>
          <w:color w:val="000000"/>
          <w:sz w:val="22"/>
          <w:szCs w:val="22"/>
          <w:shd w:val="clear" w:color="auto" w:fill="FFFFFF"/>
        </w:rPr>
        <w:t xml:space="preserve">собственник </w:t>
      </w:r>
      <w:r w:rsidR="00102343">
        <w:rPr>
          <w:color w:val="000000"/>
          <w:sz w:val="22"/>
          <w:szCs w:val="22"/>
          <w:shd w:val="clear" w:color="auto" w:fill="FFFFFF"/>
        </w:rPr>
        <w:t xml:space="preserve"> </w:t>
      </w:r>
      <w:r w:rsidRPr="00260456">
        <w:rPr>
          <w:color w:val="000000"/>
          <w:sz w:val="22"/>
          <w:szCs w:val="22"/>
          <w:shd w:val="clear" w:color="auto" w:fill="FFFFFF"/>
        </w:rPr>
        <w:t>земельного</w:t>
      </w:r>
      <w:proofErr w:type="gramEnd"/>
      <w:r w:rsidRPr="00260456">
        <w:rPr>
          <w:color w:val="000000"/>
          <w:sz w:val="22"/>
          <w:szCs w:val="22"/>
          <w:shd w:val="clear" w:color="auto" w:fill="FFFFFF"/>
        </w:rPr>
        <w:t xml:space="preserve"> участка</w:t>
      </w:r>
      <w:r w:rsidR="00626FBB">
        <w:rPr>
          <w:color w:val="000000"/>
          <w:sz w:val="22"/>
          <w:szCs w:val="22"/>
          <w:shd w:val="clear" w:color="auto" w:fill="FFFFFF"/>
        </w:rPr>
        <w:t xml:space="preserve">, </w:t>
      </w:r>
      <w:r w:rsidRPr="00260456">
        <w:rPr>
          <w:color w:val="000000"/>
          <w:sz w:val="22"/>
          <w:szCs w:val="22"/>
          <w:shd w:val="clear" w:color="auto" w:fill="FFFFFF"/>
        </w:rPr>
        <w:t xml:space="preserve"> расположенного в границах территории</w:t>
      </w:r>
      <w:r w:rsidR="00D27AFF" w:rsidRPr="00260456">
        <w:rPr>
          <w:color w:val="000000"/>
          <w:sz w:val="22"/>
          <w:szCs w:val="22"/>
          <w:shd w:val="clear" w:color="auto" w:fill="FFFFFF"/>
        </w:rPr>
        <w:t xml:space="preserve"> СН</w:t>
      </w:r>
      <w:r w:rsidR="009568D9">
        <w:rPr>
          <w:color w:val="000000"/>
          <w:sz w:val="22"/>
          <w:szCs w:val="22"/>
          <w:shd w:val="clear" w:color="auto" w:fill="FFFFFF"/>
        </w:rPr>
        <w:t>Т</w:t>
      </w:r>
      <w:r w:rsidRPr="00260456">
        <w:rPr>
          <w:color w:val="000000"/>
          <w:sz w:val="22"/>
          <w:szCs w:val="22"/>
          <w:shd w:val="clear" w:color="auto" w:fill="FFFFFF"/>
        </w:rPr>
        <w:t xml:space="preserve"> «</w:t>
      </w:r>
      <w:r w:rsidR="00102343">
        <w:rPr>
          <w:color w:val="000000"/>
          <w:sz w:val="22"/>
          <w:szCs w:val="22"/>
          <w:shd w:val="clear" w:color="auto" w:fill="FFFFFF"/>
        </w:rPr>
        <w:t>Михалёво</w:t>
      </w:r>
      <w:r w:rsidRPr="00260456">
        <w:rPr>
          <w:color w:val="000000"/>
          <w:sz w:val="22"/>
          <w:szCs w:val="22"/>
          <w:shd w:val="clear" w:color="auto" w:fill="FFFFFF"/>
        </w:rPr>
        <w:t>» (Ф.И.О.)</w:t>
      </w:r>
      <w:r w:rsidRPr="00260456">
        <w:rPr>
          <w:color w:val="FF0000"/>
          <w:sz w:val="22"/>
          <w:szCs w:val="22"/>
        </w:rPr>
        <w:t xml:space="preserve"> *</w:t>
      </w:r>
      <w:r w:rsidRPr="00260456">
        <w:rPr>
          <w:color w:val="000000"/>
          <w:sz w:val="22"/>
          <w:szCs w:val="22"/>
          <w:shd w:val="clear" w:color="auto" w:fill="FFFFFF"/>
        </w:rPr>
        <w:t xml:space="preserve"> ________________________________________________________</w:t>
      </w:r>
    </w:p>
    <w:p w14:paraId="40676D69" w14:textId="77777777" w:rsidR="00DC28E0" w:rsidRPr="00260456" w:rsidRDefault="00DC28E0" w:rsidP="00DC28E0">
      <w:pPr>
        <w:jc w:val="both"/>
        <w:rPr>
          <w:color w:val="000000"/>
          <w:sz w:val="22"/>
          <w:szCs w:val="22"/>
          <w:shd w:val="clear" w:color="auto" w:fill="FFFFFF"/>
        </w:rPr>
      </w:pPr>
      <w:r w:rsidRPr="00260456">
        <w:rPr>
          <w:color w:val="000000"/>
          <w:sz w:val="22"/>
          <w:szCs w:val="22"/>
          <w:shd w:val="clear" w:color="auto" w:fill="FFFFFF"/>
        </w:rPr>
        <w:t xml:space="preserve">             </w:t>
      </w:r>
    </w:p>
    <w:p w14:paraId="5ADD3580" w14:textId="77777777" w:rsidR="00DC28E0" w:rsidRPr="00260456" w:rsidRDefault="00DC28E0" w:rsidP="00DC28E0">
      <w:pPr>
        <w:pStyle w:val="1"/>
        <w:tabs>
          <w:tab w:val="left" w:pos="779"/>
          <w:tab w:val="left" w:pos="2168"/>
          <w:tab w:val="left" w:pos="6658"/>
        </w:tabs>
        <w:kinsoku w:val="0"/>
        <w:overflowPunct w:val="0"/>
        <w:spacing w:before="69"/>
        <w:ind w:left="0"/>
        <w:rPr>
          <w:color w:val="000000"/>
          <w:sz w:val="22"/>
          <w:szCs w:val="22"/>
          <w:shd w:val="clear" w:color="auto" w:fill="FFFFFF"/>
        </w:rPr>
      </w:pPr>
      <w:r w:rsidRPr="00260456">
        <w:rPr>
          <w:rFonts w:eastAsiaTheme="minorEastAsia"/>
          <w:sz w:val="22"/>
          <w:szCs w:val="22"/>
        </w:rPr>
        <w:t xml:space="preserve">             </w:t>
      </w:r>
      <w:r w:rsidRPr="00260456">
        <w:rPr>
          <w:rFonts w:eastAsiaTheme="minorEastAsia"/>
          <w:b w:val="0"/>
          <w:bCs w:val="0"/>
          <w:color w:val="000000"/>
          <w:sz w:val="22"/>
          <w:szCs w:val="22"/>
          <w:shd w:val="clear" w:color="auto" w:fill="FFFFFF"/>
        </w:rPr>
        <w:t>для представителя по доверенности (</w:t>
      </w:r>
      <w:r w:rsidRPr="00260456">
        <w:rPr>
          <w:b w:val="0"/>
          <w:color w:val="000000"/>
          <w:sz w:val="22"/>
          <w:szCs w:val="22"/>
          <w:shd w:val="clear" w:color="auto" w:fill="FFFFFF"/>
        </w:rPr>
        <w:t>Ф.И.О.)</w:t>
      </w:r>
      <w:r w:rsidRPr="00260456">
        <w:rPr>
          <w:color w:val="FF0000"/>
          <w:sz w:val="22"/>
          <w:szCs w:val="22"/>
        </w:rPr>
        <w:t xml:space="preserve"> *                </w:t>
      </w:r>
      <w:r w:rsidRPr="00260456">
        <w:rPr>
          <w:color w:val="000000"/>
          <w:sz w:val="22"/>
          <w:szCs w:val="22"/>
          <w:shd w:val="clear" w:color="auto" w:fill="FFFFFF"/>
        </w:rPr>
        <w:t>_________________________________________________________________________________</w:t>
      </w:r>
    </w:p>
    <w:p w14:paraId="4D7C6E8A" w14:textId="77777777" w:rsidR="00DC28E0" w:rsidRPr="00260456" w:rsidRDefault="00DC28E0" w:rsidP="00DC28E0">
      <w:pPr>
        <w:ind w:firstLine="708"/>
        <w:jc w:val="both"/>
        <w:rPr>
          <w:color w:val="000000"/>
          <w:sz w:val="22"/>
          <w:szCs w:val="22"/>
          <w:shd w:val="clear" w:color="auto" w:fill="FFFFFF"/>
        </w:rPr>
      </w:pPr>
    </w:p>
    <w:p w14:paraId="39A97B6D" w14:textId="3ED503F2" w:rsidR="00DC28E0" w:rsidRPr="00260456" w:rsidRDefault="00DC28E0" w:rsidP="00C0028D">
      <w:pPr>
        <w:spacing w:before="120" w:after="120"/>
        <w:jc w:val="both"/>
        <w:rPr>
          <w:color w:val="000000"/>
          <w:sz w:val="22"/>
          <w:szCs w:val="22"/>
          <w:shd w:val="clear" w:color="auto" w:fill="FFFFFF"/>
        </w:rPr>
      </w:pPr>
      <w:r w:rsidRPr="00260456">
        <w:rPr>
          <w:color w:val="000000"/>
          <w:sz w:val="22"/>
          <w:szCs w:val="22"/>
          <w:shd w:val="clear" w:color="auto" w:fill="FFFFFF"/>
        </w:rPr>
        <w:t xml:space="preserve">Земельный </w:t>
      </w:r>
      <w:r w:rsidR="00FE4C5A">
        <w:rPr>
          <w:color w:val="000000"/>
          <w:sz w:val="22"/>
          <w:szCs w:val="22"/>
          <w:shd w:val="clear" w:color="auto" w:fill="FFFFFF"/>
        </w:rPr>
        <w:t xml:space="preserve"> </w:t>
      </w:r>
      <w:r w:rsidRPr="00260456">
        <w:rPr>
          <w:color w:val="000000"/>
          <w:sz w:val="22"/>
          <w:szCs w:val="22"/>
          <w:shd w:val="clear" w:color="auto" w:fill="FFFFFF"/>
        </w:rPr>
        <w:t xml:space="preserve"> участок №* _______</w:t>
      </w:r>
      <w:proofErr w:type="gramStart"/>
      <w:r w:rsidRPr="00260456">
        <w:rPr>
          <w:color w:val="000000"/>
          <w:sz w:val="22"/>
          <w:szCs w:val="22"/>
          <w:shd w:val="clear" w:color="auto" w:fill="FFFFFF"/>
        </w:rPr>
        <w:t>_ ,</w:t>
      </w:r>
      <w:proofErr w:type="gramEnd"/>
      <w:r w:rsidRPr="00260456">
        <w:rPr>
          <w:color w:val="000000"/>
          <w:sz w:val="22"/>
          <w:szCs w:val="22"/>
          <w:shd w:val="clear" w:color="auto" w:fill="FFFFFF"/>
        </w:rPr>
        <w:t xml:space="preserve"> </w:t>
      </w:r>
      <w:r w:rsidR="00720108">
        <w:rPr>
          <w:color w:val="000000"/>
          <w:sz w:val="22"/>
          <w:szCs w:val="22"/>
          <w:shd w:val="clear" w:color="auto" w:fill="FFFFFF"/>
        </w:rPr>
        <w:t xml:space="preserve"> </w:t>
      </w:r>
      <w:r w:rsidRPr="00260456">
        <w:rPr>
          <w:color w:val="000000"/>
          <w:sz w:val="22"/>
          <w:szCs w:val="22"/>
          <w:shd w:val="clear" w:color="auto" w:fill="FFFFFF"/>
        </w:rPr>
        <w:t xml:space="preserve">расположенный на территории </w:t>
      </w:r>
      <w:r w:rsidR="00D27AFF" w:rsidRPr="00260456">
        <w:rPr>
          <w:color w:val="000000"/>
          <w:sz w:val="22"/>
          <w:szCs w:val="22"/>
          <w:shd w:val="clear" w:color="auto" w:fill="FFFFFF"/>
        </w:rPr>
        <w:t>СН</w:t>
      </w:r>
      <w:r w:rsidR="009568D9">
        <w:rPr>
          <w:color w:val="000000"/>
          <w:sz w:val="22"/>
          <w:szCs w:val="22"/>
          <w:shd w:val="clear" w:color="auto" w:fill="FFFFFF"/>
        </w:rPr>
        <w:t>Т</w:t>
      </w:r>
      <w:r w:rsidRPr="00260456">
        <w:rPr>
          <w:color w:val="000000"/>
          <w:sz w:val="22"/>
          <w:szCs w:val="22"/>
          <w:shd w:val="clear" w:color="auto" w:fill="FFFFFF"/>
        </w:rPr>
        <w:t xml:space="preserve"> «</w:t>
      </w:r>
      <w:proofErr w:type="spellStart"/>
      <w:r w:rsidR="00102343">
        <w:rPr>
          <w:color w:val="000000"/>
          <w:sz w:val="22"/>
          <w:szCs w:val="22"/>
          <w:shd w:val="clear" w:color="auto" w:fill="FFFFFF"/>
        </w:rPr>
        <w:t>Михалёво</w:t>
      </w:r>
      <w:proofErr w:type="spellEnd"/>
      <w:r w:rsidRPr="00260456">
        <w:rPr>
          <w:color w:val="000000"/>
          <w:sz w:val="22"/>
          <w:szCs w:val="22"/>
          <w:shd w:val="clear" w:color="auto" w:fill="FFFFFF"/>
        </w:rPr>
        <w:t>».</w:t>
      </w:r>
    </w:p>
    <w:p w14:paraId="72563A18" w14:textId="77777777" w:rsidR="00DC28E0" w:rsidRPr="00260456" w:rsidRDefault="00DC28E0" w:rsidP="00DC28E0">
      <w:pPr>
        <w:ind w:firstLine="708"/>
        <w:jc w:val="both"/>
        <w:rPr>
          <w:color w:val="000000"/>
          <w:sz w:val="22"/>
          <w:szCs w:val="22"/>
          <w:shd w:val="clear" w:color="auto" w:fill="FFFFFF"/>
        </w:rPr>
      </w:pPr>
    </w:p>
    <w:p w14:paraId="40E9E274" w14:textId="5FEEC8A3" w:rsidR="00DC28E0" w:rsidRPr="00260456" w:rsidRDefault="00720108" w:rsidP="00FE417B">
      <w:pPr>
        <w:ind w:firstLine="708"/>
        <w:rPr>
          <w:b/>
          <w:color w:val="000000"/>
          <w:sz w:val="22"/>
          <w:szCs w:val="22"/>
          <w:shd w:val="clear" w:color="auto" w:fill="FFFFFF"/>
        </w:rPr>
      </w:pPr>
      <w:bookmarkStart w:id="4" w:name="_Hlk113383492"/>
      <w:bookmarkStart w:id="5" w:name="_Hlk114665690"/>
      <w:r>
        <w:rPr>
          <w:b/>
          <w:color w:val="000000"/>
          <w:sz w:val="22"/>
          <w:szCs w:val="22"/>
          <w:shd w:val="clear" w:color="auto" w:fill="FFFFFF"/>
        </w:rPr>
        <w:t xml:space="preserve">                                                     </w:t>
      </w:r>
      <w:r w:rsidR="00DC28E0" w:rsidRPr="00260456">
        <w:rPr>
          <w:b/>
          <w:color w:val="000000"/>
          <w:sz w:val="22"/>
          <w:szCs w:val="22"/>
          <w:shd w:val="clear" w:color="auto" w:fill="FFFFFF"/>
        </w:rPr>
        <w:t>Повестка дня:</w:t>
      </w:r>
    </w:p>
    <w:p w14:paraId="7E843E4B" w14:textId="77777777" w:rsidR="009568D9" w:rsidRPr="009568D9" w:rsidRDefault="00274B31" w:rsidP="009568D9">
      <w:pPr>
        <w:jc w:val="both"/>
        <w:rPr>
          <w:rFonts w:eastAsiaTheme="minorHAnsi"/>
          <w:sz w:val="22"/>
          <w:szCs w:val="22"/>
          <w:lang w:eastAsia="en-US"/>
        </w:rPr>
      </w:pPr>
      <w:r w:rsidRPr="00C0028D">
        <w:rPr>
          <w:color w:val="000000"/>
          <w:sz w:val="22"/>
          <w:szCs w:val="22"/>
          <w:shd w:val="clear" w:color="auto" w:fill="FFFFFF"/>
        </w:rPr>
        <w:t xml:space="preserve">          </w:t>
      </w:r>
      <w:bookmarkEnd w:id="2"/>
      <w:bookmarkEnd w:id="4"/>
      <w:bookmarkEnd w:id="5"/>
      <w:r w:rsidR="009568D9" w:rsidRPr="009568D9">
        <w:rPr>
          <w:rFonts w:eastAsiaTheme="minorHAnsi"/>
          <w:sz w:val="22"/>
          <w:szCs w:val="22"/>
          <w:lang w:eastAsia="en-US"/>
        </w:rPr>
        <w:t xml:space="preserve">       </w:t>
      </w:r>
    </w:p>
    <w:p w14:paraId="6F9142F1" w14:textId="4054D7EC" w:rsidR="009568D9" w:rsidRDefault="009568D9" w:rsidP="00102343">
      <w:pPr>
        <w:jc w:val="both"/>
        <w:rPr>
          <w:rFonts w:eastAsiaTheme="minorHAnsi"/>
          <w:sz w:val="22"/>
          <w:szCs w:val="22"/>
          <w:lang w:eastAsia="en-US"/>
        </w:rPr>
      </w:pPr>
      <w:r w:rsidRPr="009568D9">
        <w:rPr>
          <w:rFonts w:eastAsiaTheme="minorHAnsi"/>
          <w:sz w:val="22"/>
          <w:szCs w:val="22"/>
          <w:lang w:eastAsia="en-US"/>
        </w:rPr>
        <w:t>1</w:t>
      </w:r>
      <w:bookmarkStart w:id="6" w:name="_Hlk131441740"/>
      <w:r w:rsidR="00102343">
        <w:rPr>
          <w:rFonts w:eastAsiaTheme="minorHAnsi"/>
          <w:sz w:val="22"/>
          <w:szCs w:val="22"/>
          <w:lang w:eastAsia="en-US"/>
        </w:rPr>
        <w:t xml:space="preserve">. </w:t>
      </w:r>
      <w:bookmarkStart w:id="7" w:name="_Hlk132231279"/>
      <w:r w:rsidR="00102343" w:rsidRPr="00102343">
        <w:rPr>
          <w:rFonts w:eastAsiaTheme="minorHAnsi"/>
          <w:sz w:val="22"/>
          <w:szCs w:val="22"/>
          <w:lang w:eastAsia="en-US"/>
        </w:rPr>
        <w:t xml:space="preserve">Утверждение смет на период с января 2019 г   по   декабрь 2022г. и на 2023г., финансово-экономического обоснования размера взносов, финансово-экономического обоснования размера платы, определение размера и сроков внесения взносов и   платы   на   </w:t>
      </w:r>
      <w:proofErr w:type="gramStart"/>
      <w:r w:rsidR="00102343" w:rsidRPr="00102343">
        <w:rPr>
          <w:rFonts w:eastAsiaTheme="minorHAnsi"/>
          <w:sz w:val="22"/>
          <w:szCs w:val="22"/>
          <w:lang w:eastAsia="en-US"/>
        </w:rPr>
        <w:t xml:space="preserve">цели,   </w:t>
      </w:r>
      <w:proofErr w:type="gramEnd"/>
      <w:r w:rsidR="00102343" w:rsidRPr="00102343">
        <w:rPr>
          <w:rFonts w:eastAsiaTheme="minorHAnsi"/>
          <w:sz w:val="22"/>
          <w:szCs w:val="22"/>
          <w:lang w:eastAsia="en-US"/>
        </w:rPr>
        <w:t>предусмотренные  Уставом  СНТ «</w:t>
      </w:r>
      <w:proofErr w:type="spellStart"/>
      <w:r w:rsidR="00102343" w:rsidRPr="00102343">
        <w:rPr>
          <w:rFonts w:eastAsiaTheme="minorHAnsi"/>
          <w:sz w:val="22"/>
          <w:szCs w:val="22"/>
          <w:lang w:eastAsia="en-US"/>
        </w:rPr>
        <w:t>Михалёво</w:t>
      </w:r>
      <w:proofErr w:type="spellEnd"/>
      <w:r w:rsidR="00102343" w:rsidRPr="00102343">
        <w:rPr>
          <w:rFonts w:eastAsiaTheme="minorHAnsi"/>
          <w:sz w:val="22"/>
          <w:szCs w:val="22"/>
          <w:lang w:eastAsia="en-US"/>
        </w:rPr>
        <w:t>».</w:t>
      </w:r>
    </w:p>
    <w:bookmarkEnd w:id="6"/>
    <w:bookmarkEnd w:id="7"/>
    <w:p w14:paraId="3C3FC070" w14:textId="35934DD5" w:rsidR="00BF76D5" w:rsidRPr="008F4053" w:rsidRDefault="00BF76D5" w:rsidP="009568D9">
      <w:pPr>
        <w:ind w:firstLine="426"/>
        <w:jc w:val="both"/>
      </w:pPr>
      <w:r w:rsidRPr="006050B8">
        <w:t>Утвердить следующие размеры и сроки внесения взносов для членов СН</w:t>
      </w:r>
      <w:r w:rsidR="009568D9">
        <w:t>Т</w:t>
      </w:r>
      <w:r w:rsidRPr="006050B8">
        <w:t xml:space="preserve"> «</w:t>
      </w:r>
      <w:proofErr w:type="spellStart"/>
      <w:r w:rsidR="00102343">
        <w:t>Михалёво</w:t>
      </w:r>
      <w:proofErr w:type="spellEnd"/>
      <w:r w:rsidRPr="006050B8">
        <w:t xml:space="preserve">», а также платы для собственников земельных участках, расположенных в границах </w:t>
      </w:r>
      <w:r w:rsidRPr="006050B8">
        <w:lastRenderedPageBreak/>
        <w:t>территории СН</w:t>
      </w:r>
      <w:r w:rsidR="009568D9">
        <w:t>Т</w:t>
      </w:r>
      <w:r w:rsidRPr="006050B8">
        <w:t xml:space="preserve"> «</w:t>
      </w:r>
      <w:proofErr w:type="spellStart"/>
      <w:r w:rsidR="00102343">
        <w:t>Михалёво</w:t>
      </w:r>
      <w:proofErr w:type="spellEnd"/>
      <w:r w:rsidRPr="006050B8">
        <w:t>», без участия в товариществе (не являющихся членами СН</w:t>
      </w:r>
      <w:r w:rsidR="009568D9">
        <w:t>Т</w:t>
      </w:r>
      <w:r w:rsidRPr="006050B8">
        <w:t xml:space="preserve"> «</w:t>
      </w:r>
      <w:proofErr w:type="spellStart"/>
      <w:r w:rsidR="00102343">
        <w:t>Михалёво</w:t>
      </w:r>
      <w:proofErr w:type="spellEnd"/>
      <w:r w:rsidRPr="006050B8">
        <w:t>») на цели, предусмотренные Уставом СН</w:t>
      </w:r>
      <w:r w:rsidR="009568D9">
        <w:t>Т</w:t>
      </w:r>
      <w:r w:rsidRPr="006050B8">
        <w:t xml:space="preserve"> «</w:t>
      </w:r>
      <w:proofErr w:type="spellStart"/>
      <w:r w:rsidR="00102343">
        <w:t>Михалёво</w:t>
      </w:r>
      <w:proofErr w:type="spellEnd"/>
      <w:r w:rsidRPr="006050B8">
        <w:t xml:space="preserve">» на </w:t>
      </w:r>
      <w:bookmarkStart w:id="8" w:name="_Hlk131441555"/>
      <w:r w:rsidR="009568D9">
        <w:t>период с января 20</w:t>
      </w:r>
      <w:r w:rsidR="00102343">
        <w:t>19</w:t>
      </w:r>
      <w:r w:rsidR="009568D9">
        <w:t xml:space="preserve">г. по </w:t>
      </w:r>
      <w:r w:rsidR="00701E0F">
        <w:t xml:space="preserve"> </w:t>
      </w:r>
      <w:r w:rsidR="00DA74A8">
        <w:t xml:space="preserve"> </w:t>
      </w:r>
      <w:r w:rsidR="008B4EC5">
        <w:t xml:space="preserve">декабрь </w:t>
      </w:r>
      <w:r w:rsidR="00626FBB">
        <w:t xml:space="preserve"> </w:t>
      </w:r>
      <w:r w:rsidR="009568D9">
        <w:t xml:space="preserve"> </w:t>
      </w:r>
      <w:r w:rsidRPr="006050B8">
        <w:t>202</w:t>
      </w:r>
      <w:r w:rsidR="009568D9">
        <w:t>2</w:t>
      </w:r>
      <w:r w:rsidRPr="006050B8">
        <w:t xml:space="preserve"> г</w:t>
      </w:r>
      <w:r w:rsidR="009568D9">
        <w:t>.</w:t>
      </w:r>
      <w:bookmarkEnd w:id="8"/>
      <w:r w:rsidR="009568D9">
        <w:t xml:space="preserve"> </w:t>
      </w:r>
      <w:r w:rsidR="004848FF">
        <w:t xml:space="preserve"> 2019г -6500 рублей; 2020г -6500 рублей1; 2021 г. -6500 рублей; 2022г. – 6500 рублей.  На </w:t>
      </w:r>
      <w:proofErr w:type="gramStart"/>
      <w:r w:rsidR="004848FF">
        <w:t>2023</w:t>
      </w:r>
      <w:r w:rsidR="00626FBB">
        <w:t xml:space="preserve"> </w:t>
      </w:r>
      <w:r w:rsidR="004848FF">
        <w:t xml:space="preserve"> год</w:t>
      </w:r>
      <w:proofErr w:type="gramEnd"/>
      <w:r w:rsidR="004848FF">
        <w:t xml:space="preserve">  - </w:t>
      </w:r>
      <w:r w:rsidR="004848FF" w:rsidRPr="008F4053">
        <w:t>6500 рублей</w:t>
      </w:r>
    </w:p>
    <w:p w14:paraId="515F0B70" w14:textId="30AABC87" w:rsidR="002501D7" w:rsidRPr="006050B8" w:rsidRDefault="00BF76D5" w:rsidP="00BF76D5">
      <w:pPr>
        <w:jc w:val="both"/>
      </w:pPr>
      <w:bookmarkStart w:id="9" w:name="_Hlk132616037"/>
      <w:r w:rsidRPr="006050B8">
        <w:t>Установить срок оплаты взносов для членов и платы для собственников земельных участках, расположенных в границах территории СН</w:t>
      </w:r>
      <w:r w:rsidR="009568D9">
        <w:t>Т</w:t>
      </w:r>
      <w:r w:rsidRPr="006050B8">
        <w:t xml:space="preserve"> «</w:t>
      </w:r>
      <w:proofErr w:type="spellStart"/>
      <w:r w:rsidR="004848FF">
        <w:t>Михалёво</w:t>
      </w:r>
      <w:proofErr w:type="spellEnd"/>
      <w:r w:rsidRPr="006050B8">
        <w:t>», без участия в товариществе (не являющихся членами СН</w:t>
      </w:r>
      <w:r w:rsidR="009568D9">
        <w:t>Т</w:t>
      </w:r>
      <w:r w:rsidRPr="006050B8">
        <w:t xml:space="preserve"> «</w:t>
      </w:r>
      <w:proofErr w:type="spellStart"/>
      <w:r w:rsidR="004848FF">
        <w:t>Михалёво</w:t>
      </w:r>
      <w:proofErr w:type="spellEnd"/>
      <w:r w:rsidRPr="006050B8">
        <w:t xml:space="preserve">») за </w:t>
      </w:r>
      <w:bookmarkEnd w:id="9"/>
      <w:r w:rsidR="004161FF">
        <w:t xml:space="preserve">период  </w:t>
      </w:r>
      <w:r w:rsidR="004161FF" w:rsidRPr="004161FF">
        <w:t xml:space="preserve"> с января </w:t>
      </w:r>
      <w:r w:rsidR="004848FF">
        <w:t>2019</w:t>
      </w:r>
      <w:r w:rsidR="004161FF" w:rsidRPr="004161FF">
        <w:t xml:space="preserve">г. по </w:t>
      </w:r>
      <w:r w:rsidR="004848FF">
        <w:t xml:space="preserve">декабрь </w:t>
      </w:r>
      <w:r w:rsidR="004161FF" w:rsidRPr="004161FF">
        <w:t xml:space="preserve"> </w:t>
      </w:r>
      <w:r w:rsidR="004848FF">
        <w:t xml:space="preserve"> </w:t>
      </w:r>
      <w:r w:rsidR="004161FF" w:rsidRPr="004161FF">
        <w:t>2022 г.</w:t>
      </w:r>
      <w:r w:rsidR="004161FF">
        <w:t xml:space="preserve"> </w:t>
      </w:r>
      <w:r w:rsidRPr="006050B8">
        <w:t xml:space="preserve">в срок </w:t>
      </w:r>
      <w:proofErr w:type="gramStart"/>
      <w:r w:rsidRPr="006050B8">
        <w:t xml:space="preserve">до </w:t>
      </w:r>
      <w:r w:rsidR="00626FBB">
        <w:t xml:space="preserve"> </w:t>
      </w:r>
      <w:r w:rsidR="004848FF">
        <w:t>31</w:t>
      </w:r>
      <w:proofErr w:type="gramEnd"/>
      <w:r w:rsidR="004848FF">
        <w:t xml:space="preserve">  мая  2023 года.</w:t>
      </w:r>
      <w:r w:rsidR="00626FBB">
        <w:t xml:space="preserve"> </w:t>
      </w:r>
      <w:r w:rsidR="00626FBB" w:rsidRPr="00626FBB">
        <w:t>Установить срок оплаты взносов для членов и платы для собственников земельных участках, расположенных в границах территории СНТ «</w:t>
      </w:r>
      <w:proofErr w:type="spellStart"/>
      <w:r w:rsidR="00626FBB" w:rsidRPr="00626FBB">
        <w:t>Михалёво</w:t>
      </w:r>
      <w:proofErr w:type="spellEnd"/>
      <w:r w:rsidR="00626FBB" w:rsidRPr="00626FBB">
        <w:t>», без участия в товариществе (не являющихся членами СНТ «</w:t>
      </w:r>
      <w:proofErr w:type="spellStart"/>
      <w:r w:rsidR="00626FBB" w:rsidRPr="00626FBB">
        <w:t>Михалёво</w:t>
      </w:r>
      <w:proofErr w:type="spellEnd"/>
      <w:r w:rsidR="00626FBB" w:rsidRPr="00626FBB">
        <w:t>») за</w:t>
      </w:r>
      <w:r w:rsidR="00626FBB">
        <w:t xml:space="preserve"> 2023 год до 31.12.2023г.</w:t>
      </w:r>
      <w:r w:rsidR="00626FBB" w:rsidRPr="00626FBB">
        <w:t xml:space="preserve"> </w:t>
      </w:r>
      <w:r w:rsidR="00626FBB" w:rsidRPr="00626FBB">
        <w:t>Смета и финансово-экономическое обоснование, утвержденные решением общего собрания Товарищества, действуют до момента утверждения сметы и финансово-экономического обоснования на новый период, независимо от даты проведения общего собрания.</w:t>
      </w:r>
      <w:bookmarkStart w:id="10" w:name="_GoBack"/>
      <w:bookmarkEnd w:id="10"/>
    </w:p>
    <w:p w14:paraId="0C19AE66" w14:textId="1ACA417C" w:rsidR="002501D7" w:rsidRPr="002501D7" w:rsidRDefault="002501D7" w:rsidP="002501D7">
      <w:pPr>
        <w:pStyle w:val="a7"/>
        <w:spacing w:before="120" w:after="120"/>
        <w:ind w:left="0"/>
        <w:jc w:val="both"/>
        <w:rPr>
          <w:rFonts w:eastAsiaTheme="minorEastAsia"/>
          <w:b/>
          <w:sz w:val="23"/>
          <w:szCs w:val="23"/>
          <w:lang w:eastAsia="ru-RU"/>
        </w:rPr>
      </w:pPr>
      <w:r w:rsidRPr="002501D7">
        <w:rPr>
          <w:rFonts w:ascii="Times New Roman" w:hAnsi="Times New Roman" w:cs="Times New Roman"/>
          <w:b/>
        </w:rPr>
        <w:t>(</w:t>
      </w:r>
      <w:r w:rsidRPr="00C0028D">
        <w:rPr>
          <w:rFonts w:ascii="Times New Roman" w:hAnsi="Times New Roman" w:cs="Times New Roman"/>
        </w:rPr>
        <w:t>проект документ</w:t>
      </w:r>
      <w:r w:rsidR="00934B62">
        <w:rPr>
          <w:rFonts w:ascii="Times New Roman" w:hAnsi="Times New Roman" w:cs="Times New Roman"/>
        </w:rPr>
        <w:t>ов</w:t>
      </w:r>
      <w:r w:rsidRPr="00C0028D">
        <w:rPr>
          <w:rFonts w:ascii="Times New Roman" w:hAnsi="Times New Roman" w:cs="Times New Roman"/>
        </w:rPr>
        <w:t xml:space="preserve"> </w:t>
      </w:r>
      <w:r w:rsidR="00934B62">
        <w:rPr>
          <w:rFonts w:ascii="Times New Roman" w:hAnsi="Times New Roman" w:cs="Times New Roman"/>
        </w:rPr>
        <w:t>–</w:t>
      </w:r>
      <w:r w:rsidRPr="00C0028D">
        <w:rPr>
          <w:rFonts w:ascii="Times New Roman" w:hAnsi="Times New Roman" w:cs="Times New Roman"/>
        </w:rPr>
        <w:t xml:space="preserve"> смет</w:t>
      </w:r>
      <w:r w:rsidR="00C0028D" w:rsidRPr="00C0028D">
        <w:rPr>
          <w:rFonts w:ascii="Times New Roman" w:hAnsi="Times New Roman" w:cs="Times New Roman"/>
        </w:rPr>
        <w:t>ы</w:t>
      </w:r>
      <w:r w:rsidR="00934B62">
        <w:rPr>
          <w:rFonts w:ascii="Times New Roman" w:hAnsi="Times New Roman" w:cs="Times New Roman"/>
        </w:rPr>
        <w:t>, ФЭО</w:t>
      </w:r>
      <w:r w:rsidRPr="00C0028D">
        <w:rPr>
          <w:rFonts w:ascii="Times New Roman" w:hAnsi="Times New Roman" w:cs="Times New Roman"/>
        </w:rPr>
        <w:t xml:space="preserve"> – для ознакомления размещен на </w:t>
      </w:r>
      <w:r w:rsidR="00C0028D">
        <w:rPr>
          <w:rFonts w:ascii="Times New Roman" w:hAnsi="Times New Roman" w:cs="Times New Roman"/>
        </w:rPr>
        <w:t xml:space="preserve">официальном </w:t>
      </w:r>
      <w:r w:rsidRPr="00C0028D">
        <w:rPr>
          <w:rFonts w:ascii="Times New Roman" w:hAnsi="Times New Roman" w:cs="Times New Roman"/>
        </w:rPr>
        <w:t>сайте</w:t>
      </w:r>
      <w:r w:rsidR="00C0028D">
        <w:rPr>
          <w:rFonts w:ascii="Times New Roman" w:hAnsi="Times New Roman" w:cs="Times New Roman"/>
        </w:rPr>
        <w:t xml:space="preserve"> СН</w:t>
      </w:r>
      <w:r w:rsidR="004848FF">
        <w:rPr>
          <w:rFonts w:ascii="Times New Roman" w:hAnsi="Times New Roman" w:cs="Times New Roman"/>
        </w:rPr>
        <w:t>Т</w:t>
      </w:r>
      <w:r w:rsidR="00C0028D">
        <w:rPr>
          <w:rFonts w:ascii="Times New Roman" w:hAnsi="Times New Roman" w:cs="Times New Roman"/>
        </w:rPr>
        <w:t xml:space="preserve"> «</w:t>
      </w:r>
      <w:proofErr w:type="spellStart"/>
      <w:r w:rsidR="004848FF">
        <w:rPr>
          <w:rFonts w:ascii="Times New Roman" w:hAnsi="Times New Roman" w:cs="Times New Roman"/>
        </w:rPr>
        <w:t>Михалёво</w:t>
      </w:r>
      <w:proofErr w:type="spellEnd"/>
      <w:r w:rsidR="00C0028D">
        <w:rPr>
          <w:rFonts w:ascii="Times New Roman" w:hAnsi="Times New Roman" w:cs="Times New Roman"/>
        </w:rPr>
        <w:t xml:space="preserve">» </w:t>
      </w:r>
      <w:proofErr w:type="spellStart"/>
      <w:r w:rsidR="00701E0F" w:rsidRPr="00701E0F">
        <w:rPr>
          <w:rStyle w:val="a6"/>
        </w:rPr>
        <w:t>михалево-</w:t>
      </w:r>
      <w:proofErr w:type="gramStart"/>
      <w:r w:rsidR="00701E0F" w:rsidRPr="00701E0F">
        <w:rPr>
          <w:rStyle w:val="a6"/>
        </w:rPr>
        <w:t>снт.рф</w:t>
      </w:r>
      <w:proofErr w:type="spellEnd"/>
      <w:proofErr w:type="gramEnd"/>
      <w:r w:rsidR="00701E0F" w:rsidRPr="00701E0F">
        <w:rPr>
          <w:rStyle w:val="a6"/>
        </w:rPr>
        <w:t xml:space="preserve"> </w:t>
      </w:r>
      <w:r w:rsidR="00C0028D" w:rsidRPr="00C0028D">
        <w:rPr>
          <w:rFonts w:ascii="Times New Roman" w:hAnsi="Times New Roman" w:cs="Times New Roman"/>
        </w:rPr>
        <w:t xml:space="preserve"> с «</w:t>
      </w:r>
      <w:r w:rsidR="00BB3E22">
        <w:rPr>
          <w:rFonts w:ascii="Times New Roman" w:hAnsi="Times New Roman" w:cs="Times New Roman"/>
        </w:rPr>
        <w:t>17</w:t>
      </w:r>
      <w:r w:rsidR="00C0028D" w:rsidRPr="00C0028D">
        <w:rPr>
          <w:rFonts w:ascii="Times New Roman" w:hAnsi="Times New Roman" w:cs="Times New Roman"/>
        </w:rPr>
        <w:t xml:space="preserve">» </w:t>
      </w:r>
      <w:r w:rsidR="00615427">
        <w:rPr>
          <w:rFonts w:ascii="Times New Roman" w:hAnsi="Times New Roman" w:cs="Times New Roman"/>
        </w:rPr>
        <w:t xml:space="preserve">апреля </w:t>
      </w:r>
      <w:r w:rsidR="00C0028D" w:rsidRPr="00C0028D">
        <w:rPr>
          <w:rFonts w:ascii="Times New Roman" w:hAnsi="Times New Roman" w:cs="Times New Roman"/>
        </w:rPr>
        <w:t xml:space="preserve"> 202</w:t>
      </w:r>
      <w:r w:rsidR="00EB1C84">
        <w:rPr>
          <w:rFonts w:ascii="Times New Roman" w:hAnsi="Times New Roman" w:cs="Times New Roman"/>
        </w:rPr>
        <w:t>3</w:t>
      </w:r>
      <w:r w:rsidR="00C0028D" w:rsidRPr="00C0028D">
        <w:rPr>
          <w:rFonts w:ascii="Times New Roman" w:hAnsi="Times New Roman" w:cs="Times New Roman"/>
        </w:rPr>
        <w:t xml:space="preserve"> г</w:t>
      </w:r>
      <w:r w:rsidRPr="00C0028D">
        <w:rPr>
          <w:rFonts w:ascii="Times New Roman" w:hAnsi="Times New Roman" w:cs="Times New Roman"/>
        </w:rPr>
        <w:t>)</w:t>
      </w:r>
      <w:r w:rsidRPr="002501D7">
        <w:rPr>
          <w:rFonts w:ascii="Times New Roman" w:hAnsi="Times New Roman" w:cs="Times New Roman"/>
          <w:b/>
        </w:rPr>
        <w:t xml:space="preserve"> </w:t>
      </w:r>
    </w:p>
    <w:p w14:paraId="5A21D680" w14:textId="77777777" w:rsidR="002501D7" w:rsidRDefault="002501D7" w:rsidP="002501D7">
      <w:pPr>
        <w:pStyle w:val="a7"/>
        <w:tabs>
          <w:tab w:val="left" w:pos="0"/>
        </w:tabs>
        <w:ind w:left="0" w:firstLine="1410"/>
        <w:jc w:val="both"/>
        <w:rPr>
          <w:rFonts w:ascii="Times New Roman" w:hAnsi="Times New Roman" w:cs="Times New Roman"/>
          <w:b/>
        </w:rPr>
      </w:pPr>
      <w:bookmarkStart w:id="11" w:name="_Hlk122019819"/>
    </w:p>
    <w:p w14:paraId="769E6ACA" w14:textId="10D2B225" w:rsidR="00BF76D5" w:rsidRDefault="002501D7" w:rsidP="002501D7">
      <w:pPr>
        <w:tabs>
          <w:tab w:val="left" w:pos="3706"/>
          <w:tab w:val="left" w:pos="5900"/>
        </w:tabs>
        <w:kinsoku w:val="0"/>
        <w:overflowPunct w:val="0"/>
        <w:ind w:left="840"/>
        <w:rPr>
          <w:b/>
          <w:bCs/>
          <w:spacing w:val="-1"/>
          <w:w w:val="95"/>
          <w:sz w:val="22"/>
          <w:szCs w:val="22"/>
        </w:rPr>
      </w:pPr>
      <w:r w:rsidRPr="00260456">
        <w:rPr>
          <w:noProof/>
          <w:sz w:val="22"/>
          <w:szCs w:val="22"/>
        </w:rPr>
        <mc:AlternateContent>
          <mc:Choice Requires="wpg">
            <w:drawing>
              <wp:anchor distT="0" distB="0" distL="114300" distR="114300" simplePos="0" relativeHeight="251677696" behindDoc="1" locked="0" layoutInCell="0" allowOverlap="1" wp14:anchorId="3AB654D3" wp14:editId="7FE0E616">
                <wp:simplePos x="0" y="0"/>
                <wp:positionH relativeFrom="page">
                  <wp:posOffset>1144905</wp:posOffset>
                </wp:positionH>
                <wp:positionV relativeFrom="paragraph">
                  <wp:posOffset>5715</wp:posOffset>
                </wp:positionV>
                <wp:extent cx="313690" cy="238125"/>
                <wp:effectExtent l="0" t="0" r="10160" b="9525"/>
                <wp:wrapNone/>
                <wp:docPr id="71" name="Группа 71"/>
                <wp:cNvGraphicFramePr/>
                <a:graphic xmlns:a="http://schemas.openxmlformats.org/drawingml/2006/main">
                  <a:graphicData uri="http://schemas.microsoft.com/office/word/2010/wordprocessingGroup">
                    <wpg:wgp>
                      <wpg:cNvGrpSpPr/>
                      <wpg:grpSpPr bwMode="auto">
                        <a:xfrm>
                          <a:off x="0" y="0"/>
                          <a:ext cx="313690" cy="238125"/>
                          <a:chOff x="16" y="16"/>
                          <a:chExt cx="466" cy="363"/>
                        </a:xfrm>
                      </wpg:grpSpPr>
                      <wps:wsp>
                        <wps:cNvPr id="72" name="Freeform 3"/>
                        <wps:cNvSpPr>
                          <a:spLocks/>
                        </wps:cNvSpPr>
                        <wps:spPr bwMode="auto">
                          <a:xfrm>
                            <a:off x="16" y="16"/>
                            <a:ext cx="461" cy="20"/>
                          </a:xfrm>
                          <a:custGeom>
                            <a:avLst/>
                            <a:gdLst>
                              <a:gd name="T0" fmla="*/ 0 w 461"/>
                              <a:gd name="T1" fmla="*/ 0 h 20"/>
                              <a:gd name="T2" fmla="*/ 460 w 461"/>
                              <a:gd name="T3" fmla="*/ 0 h 20"/>
                            </a:gdLst>
                            <a:ahLst/>
                            <a:cxnLst>
                              <a:cxn ang="0">
                                <a:pos x="T0" y="T1"/>
                              </a:cxn>
                              <a:cxn ang="0">
                                <a:pos x="T2" y="T3"/>
                              </a:cxn>
                            </a:cxnLst>
                            <a:rect l="0" t="0" r="r" b="b"/>
                            <a:pathLst>
                              <a:path w="461" h="20">
                                <a:moveTo>
                                  <a:pt x="0" y="0"/>
                                </a:moveTo>
                                <a:lnTo>
                                  <a:pt x="460" y="0"/>
                                </a:lnTo>
                              </a:path>
                            </a:pathLst>
                          </a:custGeom>
                          <a:noFill/>
                          <a:ln w="2108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 name="Freeform 4"/>
                        <wps:cNvSpPr>
                          <a:spLocks/>
                        </wps:cNvSpPr>
                        <wps:spPr bwMode="auto">
                          <a:xfrm>
                            <a:off x="31" y="32"/>
                            <a:ext cx="20" cy="313"/>
                          </a:xfrm>
                          <a:custGeom>
                            <a:avLst/>
                            <a:gdLst>
                              <a:gd name="T0" fmla="*/ 0 w 20"/>
                              <a:gd name="T1" fmla="*/ 0 h 313"/>
                              <a:gd name="T2" fmla="*/ 0 w 20"/>
                              <a:gd name="T3" fmla="*/ 312 h 313"/>
                            </a:gdLst>
                            <a:ahLst/>
                            <a:cxnLst>
                              <a:cxn ang="0">
                                <a:pos x="T0" y="T1"/>
                              </a:cxn>
                              <a:cxn ang="0">
                                <a:pos x="T2" y="T3"/>
                              </a:cxn>
                            </a:cxnLst>
                            <a:rect l="0" t="0" r="r" b="b"/>
                            <a:pathLst>
                              <a:path w="20" h="313">
                                <a:moveTo>
                                  <a:pt x="0" y="0"/>
                                </a:moveTo>
                                <a:lnTo>
                                  <a:pt x="0" y="312"/>
                                </a:lnTo>
                              </a:path>
                            </a:pathLst>
                          </a:custGeom>
                          <a:noFill/>
                          <a:ln w="1955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 name="Freeform 5"/>
                        <wps:cNvSpPr>
                          <a:spLocks/>
                        </wps:cNvSpPr>
                        <wps:spPr bwMode="auto">
                          <a:xfrm>
                            <a:off x="16" y="359"/>
                            <a:ext cx="461" cy="20"/>
                          </a:xfrm>
                          <a:custGeom>
                            <a:avLst/>
                            <a:gdLst>
                              <a:gd name="T0" fmla="*/ 0 w 461"/>
                              <a:gd name="T1" fmla="*/ 0 h 20"/>
                              <a:gd name="T2" fmla="*/ 460 w 461"/>
                              <a:gd name="T3" fmla="*/ 0 h 20"/>
                            </a:gdLst>
                            <a:ahLst/>
                            <a:cxnLst>
                              <a:cxn ang="0">
                                <a:pos x="T0" y="T1"/>
                              </a:cxn>
                              <a:cxn ang="0">
                                <a:pos x="T2" y="T3"/>
                              </a:cxn>
                            </a:cxnLst>
                            <a:rect l="0" t="0" r="r" b="b"/>
                            <a:pathLst>
                              <a:path w="461" h="20">
                                <a:moveTo>
                                  <a:pt x="0" y="0"/>
                                </a:moveTo>
                                <a:lnTo>
                                  <a:pt x="460" y="0"/>
                                </a:lnTo>
                              </a:path>
                            </a:pathLst>
                          </a:custGeom>
                          <a:noFill/>
                          <a:ln w="1955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 name="Freeform 6"/>
                        <wps:cNvSpPr>
                          <a:spLocks/>
                        </wps:cNvSpPr>
                        <wps:spPr bwMode="auto">
                          <a:xfrm>
                            <a:off x="462" y="32"/>
                            <a:ext cx="20" cy="313"/>
                          </a:xfrm>
                          <a:custGeom>
                            <a:avLst/>
                            <a:gdLst>
                              <a:gd name="T0" fmla="*/ 0 w 20"/>
                              <a:gd name="T1" fmla="*/ 0 h 313"/>
                              <a:gd name="T2" fmla="*/ 0 w 20"/>
                              <a:gd name="T3" fmla="*/ 312 h 313"/>
                            </a:gdLst>
                            <a:ahLst/>
                            <a:cxnLst>
                              <a:cxn ang="0">
                                <a:pos x="T0" y="T1"/>
                              </a:cxn>
                              <a:cxn ang="0">
                                <a:pos x="T2" y="T3"/>
                              </a:cxn>
                            </a:cxnLst>
                            <a:rect l="0" t="0" r="r" b="b"/>
                            <a:pathLst>
                              <a:path w="20" h="313">
                                <a:moveTo>
                                  <a:pt x="0" y="0"/>
                                </a:moveTo>
                                <a:lnTo>
                                  <a:pt x="0" y="312"/>
                                </a:lnTo>
                              </a:path>
                            </a:pathLst>
                          </a:custGeom>
                          <a:noFill/>
                          <a:ln w="1955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97C3E63" id="Группа 71" o:spid="_x0000_s1026" style="position:absolute;margin-left:90.15pt;margin-top:.45pt;width:24.7pt;height:18.75pt;z-index:-251638784;mso-position-horizontal-relative:page" coordorigin="16,16" coordsize="466,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" o:allowincell="f">
                <v:shape id="Freeform 3" o:spid="_x0000_s1027" style="position:absolute;left:16;top:16;width:461;height:20;visibility:visible;mso-wrap-style:square;v-text-anchor:top" coordsize="46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" path="m,l460,e" filled="f" strokeweight="1.66pt">
                  <v:path arrowok="t" o:connecttype="custom" o:connectlocs="0,0;460,0" o:connectangles="0,0"/>
                </v:shape>
                <v:shape id="Freeform 4" o:spid="_x0000_s1028" style="position:absolute;left:31;top:32;width:20;height:313;visibility:visible;mso-wrap-style:square;v-text-anchor:top" coordsize="20,3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" path="m,l,312e" filled="f" strokeweight=".54325mm">
                  <v:path arrowok="t" o:connecttype="custom" o:connectlocs="0,0;0,312" o:connectangles="0,0"/>
                </v:shape>
                <v:shape id="Freeform 5" o:spid="_x0000_s1029" style="position:absolute;left:16;top:359;width:461;height:20;visibility:visible;mso-wrap-style:square;v-text-anchor:top" coordsize="46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" path="m,l460,e" filled="f" strokeweight=".54325mm">
                  <v:path arrowok="t" o:connecttype="custom" o:connectlocs="0,0;460,0" o:connectangles="0,0"/>
                </v:shape>
                <v:shape id="Freeform 6" o:spid="_x0000_s1030" style="position:absolute;left:462;top:32;width:20;height:313;visibility:visible;mso-wrap-style:square;v-text-anchor:top" coordsize="20,3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" path="m,l,312e" filled="f" strokeweight=".54325mm">
                  <v:path arrowok="t" o:connecttype="custom" o:connectlocs="0,0;0,312" o:connectangles="0,0"/>
                </v:shape>
                <w10:wrap anchorx="page"/>
              </v:group>
            </w:pict>
          </mc:Fallback>
        </mc:AlternateContent>
      </w:r>
      <w:r w:rsidRPr="00260456">
        <w:rPr>
          <w:noProof/>
          <w:sz w:val="22"/>
          <w:szCs w:val="22"/>
        </w:rPr>
        <mc:AlternateContent>
          <mc:Choice Requires="wpg">
            <w:drawing>
              <wp:anchor distT="0" distB="0" distL="114300" distR="114300" simplePos="0" relativeHeight="251678720" behindDoc="1" locked="0" layoutInCell="0" allowOverlap="1" wp14:anchorId="71E7C61C" wp14:editId="63A82491">
                <wp:simplePos x="0" y="0"/>
                <wp:positionH relativeFrom="page">
                  <wp:posOffset>3316605</wp:posOffset>
                </wp:positionH>
                <wp:positionV relativeFrom="paragraph">
                  <wp:posOffset>5715</wp:posOffset>
                </wp:positionV>
                <wp:extent cx="313690" cy="238125"/>
                <wp:effectExtent l="0" t="0" r="10160" b="9525"/>
                <wp:wrapNone/>
                <wp:docPr id="76" name="Группа 76"/>
                <wp:cNvGraphicFramePr/>
                <a:graphic xmlns:a="http://schemas.openxmlformats.org/drawingml/2006/main">
                  <a:graphicData uri="http://schemas.microsoft.com/office/word/2010/wordprocessingGroup">
                    <wpg:wgp>
                      <wpg:cNvGrpSpPr/>
                      <wpg:grpSpPr bwMode="auto">
                        <a:xfrm>
                          <a:off x="0" y="0"/>
                          <a:ext cx="313690" cy="238125"/>
                          <a:chOff x="17" y="16"/>
                          <a:chExt cx="466" cy="363"/>
                        </a:xfrm>
                      </wpg:grpSpPr>
                      <wps:wsp>
                        <wps:cNvPr id="77" name="Freeform 8"/>
                        <wps:cNvSpPr>
                          <a:spLocks/>
                        </wps:cNvSpPr>
                        <wps:spPr bwMode="auto">
                          <a:xfrm>
                            <a:off x="17" y="16"/>
                            <a:ext cx="461" cy="20"/>
                          </a:xfrm>
                          <a:custGeom>
                            <a:avLst/>
                            <a:gdLst>
                              <a:gd name="T0" fmla="*/ 0 w 461"/>
                              <a:gd name="T1" fmla="*/ 0 h 20"/>
                              <a:gd name="T2" fmla="*/ 460 w 461"/>
                              <a:gd name="T3" fmla="*/ 0 h 20"/>
                            </a:gdLst>
                            <a:ahLst/>
                            <a:cxnLst>
                              <a:cxn ang="0">
                                <a:pos x="T0" y="T1"/>
                              </a:cxn>
                              <a:cxn ang="0">
                                <a:pos x="T2" y="T3"/>
                              </a:cxn>
                            </a:cxnLst>
                            <a:rect l="0" t="0" r="r" b="b"/>
                            <a:pathLst>
                              <a:path w="461" h="20">
                                <a:moveTo>
                                  <a:pt x="0" y="0"/>
                                </a:moveTo>
                                <a:lnTo>
                                  <a:pt x="460" y="0"/>
                                </a:lnTo>
                              </a:path>
                            </a:pathLst>
                          </a:custGeom>
                          <a:noFill/>
                          <a:ln w="2108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 name="Freeform 9"/>
                        <wps:cNvSpPr>
                          <a:spLocks/>
                        </wps:cNvSpPr>
                        <wps:spPr bwMode="auto">
                          <a:xfrm>
                            <a:off x="31" y="32"/>
                            <a:ext cx="20" cy="313"/>
                          </a:xfrm>
                          <a:custGeom>
                            <a:avLst/>
                            <a:gdLst>
                              <a:gd name="T0" fmla="*/ 0 w 20"/>
                              <a:gd name="T1" fmla="*/ 0 h 313"/>
                              <a:gd name="T2" fmla="*/ 0 w 20"/>
                              <a:gd name="T3" fmla="*/ 312 h 313"/>
                            </a:gdLst>
                            <a:ahLst/>
                            <a:cxnLst>
                              <a:cxn ang="0">
                                <a:pos x="T0" y="T1"/>
                              </a:cxn>
                              <a:cxn ang="0">
                                <a:pos x="T2" y="T3"/>
                              </a:cxn>
                            </a:cxnLst>
                            <a:rect l="0" t="0" r="r" b="b"/>
                            <a:pathLst>
                              <a:path w="20" h="313">
                                <a:moveTo>
                                  <a:pt x="0" y="0"/>
                                </a:moveTo>
                                <a:lnTo>
                                  <a:pt x="0" y="312"/>
                                </a:lnTo>
                              </a:path>
                            </a:pathLst>
                          </a:custGeom>
                          <a:noFill/>
                          <a:ln w="1955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 name="Freeform 10"/>
                        <wps:cNvSpPr>
                          <a:spLocks/>
                        </wps:cNvSpPr>
                        <wps:spPr bwMode="auto">
                          <a:xfrm>
                            <a:off x="17" y="359"/>
                            <a:ext cx="461" cy="20"/>
                          </a:xfrm>
                          <a:custGeom>
                            <a:avLst/>
                            <a:gdLst>
                              <a:gd name="T0" fmla="*/ 0 w 461"/>
                              <a:gd name="T1" fmla="*/ 0 h 20"/>
                              <a:gd name="T2" fmla="*/ 460 w 461"/>
                              <a:gd name="T3" fmla="*/ 0 h 20"/>
                            </a:gdLst>
                            <a:ahLst/>
                            <a:cxnLst>
                              <a:cxn ang="0">
                                <a:pos x="T0" y="T1"/>
                              </a:cxn>
                              <a:cxn ang="0">
                                <a:pos x="T2" y="T3"/>
                              </a:cxn>
                            </a:cxnLst>
                            <a:rect l="0" t="0" r="r" b="b"/>
                            <a:pathLst>
                              <a:path w="461" h="20">
                                <a:moveTo>
                                  <a:pt x="0" y="0"/>
                                </a:moveTo>
                                <a:lnTo>
                                  <a:pt x="460" y="0"/>
                                </a:lnTo>
                              </a:path>
                            </a:pathLst>
                          </a:custGeom>
                          <a:noFill/>
                          <a:ln w="1955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 name="Freeform 11"/>
                        <wps:cNvSpPr>
                          <a:spLocks/>
                        </wps:cNvSpPr>
                        <wps:spPr bwMode="auto">
                          <a:xfrm>
                            <a:off x="463" y="32"/>
                            <a:ext cx="20" cy="313"/>
                          </a:xfrm>
                          <a:custGeom>
                            <a:avLst/>
                            <a:gdLst>
                              <a:gd name="T0" fmla="*/ 0 w 20"/>
                              <a:gd name="T1" fmla="*/ 0 h 313"/>
                              <a:gd name="T2" fmla="*/ 0 w 20"/>
                              <a:gd name="T3" fmla="*/ 312 h 313"/>
                            </a:gdLst>
                            <a:ahLst/>
                            <a:cxnLst>
                              <a:cxn ang="0">
                                <a:pos x="T0" y="T1"/>
                              </a:cxn>
                              <a:cxn ang="0">
                                <a:pos x="T2" y="T3"/>
                              </a:cxn>
                            </a:cxnLst>
                            <a:rect l="0" t="0" r="r" b="b"/>
                            <a:pathLst>
                              <a:path w="20" h="313">
                                <a:moveTo>
                                  <a:pt x="0" y="0"/>
                                </a:moveTo>
                                <a:lnTo>
                                  <a:pt x="0" y="312"/>
                                </a:lnTo>
                              </a:path>
                            </a:pathLst>
                          </a:custGeom>
                          <a:noFill/>
                          <a:ln w="1955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391F113" id="Группа 76" o:spid="_x0000_s1026" style="position:absolute;margin-left:261.15pt;margin-top:.45pt;width:24.7pt;height:18.75pt;z-index:-251637760;mso-position-horizontal-relative:page" coordorigin="17,16" coordsize="466,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" o:allowincell="f">
                <v:shape id="Freeform 8" o:spid="_x0000_s1027" style="position:absolute;left:17;top:16;width:461;height:20;visibility:visible;mso-wrap-style:square;v-text-anchor:top" coordsize="46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" path="m,l460,e" filled="f" strokeweight="1.66pt">
                  <v:path arrowok="t" o:connecttype="custom" o:connectlocs="0,0;460,0" o:connectangles="0,0"/>
                </v:shape>
                <v:shape id="Freeform 9" o:spid="_x0000_s1028" style="position:absolute;left:31;top:32;width:20;height:313;visibility:visible;mso-wrap-style:square;v-text-anchor:top" coordsize="20,3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" path="m,l,312e" filled="f" strokeweight=".54325mm">
                  <v:path arrowok="t" o:connecttype="custom" o:connectlocs="0,0;0,312" o:connectangles="0,0"/>
                </v:shape>
                <v:shape id="Freeform 10" o:spid="_x0000_s1029" style="position:absolute;left:17;top:359;width:461;height:20;visibility:visible;mso-wrap-style:square;v-text-anchor:top" coordsize="46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" path="m,l460,e" filled="f" strokeweight=".54325mm">
                  <v:path arrowok="t" o:connecttype="custom" o:connectlocs="0,0;460,0" o:connectangles="0,0"/>
                </v:shape>
                <v:shape id="Freeform 11" o:spid="_x0000_s1030" style="position:absolute;left:463;top:32;width:20;height:313;visibility:visible;mso-wrap-style:square;v-text-anchor:top" coordsize="20,3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" path="m,l,312e" filled="f" strokeweight=".54325mm">
                  <v:path arrowok="t" o:connecttype="custom" o:connectlocs="0,0;0,312" o:connectangles="0,0"/>
                </v:shape>
                <w10:wrap anchorx="page"/>
              </v:group>
            </w:pict>
          </mc:Fallback>
        </mc:AlternateContent>
      </w:r>
      <w:r w:rsidRPr="00260456">
        <w:rPr>
          <w:b/>
          <w:bCs/>
          <w:sz w:val="22"/>
          <w:szCs w:val="22"/>
        </w:rPr>
        <w:t>«ЗА»</w:t>
      </w:r>
      <w:r w:rsidRPr="00260456">
        <w:rPr>
          <w:b/>
          <w:bCs/>
          <w:sz w:val="22"/>
          <w:szCs w:val="22"/>
        </w:rPr>
        <w:tab/>
        <w:t xml:space="preserve">         </w:t>
      </w:r>
      <w:proofErr w:type="gramStart"/>
      <w:r w:rsidR="00720108">
        <w:rPr>
          <w:b/>
          <w:bCs/>
          <w:sz w:val="22"/>
          <w:szCs w:val="22"/>
        </w:rPr>
        <w:t xml:space="preserve"> </w:t>
      </w:r>
      <w:r w:rsidR="00EB1C84">
        <w:rPr>
          <w:b/>
          <w:bCs/>
          <w:sz w:val="22"/>
          <w:szCs w:val="22"/>
        </w:rPr>
        <w:t xml:space="preserve"> </w:t>
      </w:r>
      <w:r w:rsidR="00934B62">
        <w:rPr>
          <w:b/>
          <w:bCs/>
          <w:sz w:val="22"/>
          <w:szCs w:val="22"/>
        </w:rPr>
        <w:t xml:space="preserve"> </w:t>
      </w:r>
      <w:r w:rsidRPr="00260456">
        <w:rPr>
          <w:b/>
          <w:bCs/>
          <w:spacing w:val="-1"/>
          <w:w w:val="95"/>
          <w:sz w:val="22"/>
          <w:szCs w:val="22"/>
        </w:rPr>
        <w:t>«</w:t>
      </w:r>
      <w:proofErr w:type="gramEnd"/>
      <w:r w:rsidRPr="00260456">
        <w:rPr>
          <w:b/>
          <w:bCs/>
          <w:spacing w:val="-1"/>
          <w:w w:val="95"/>
          <w:sz w:val="22"/>
          <w:szCs w:val="22"/>
        </w:rPr>
        <w:t>ПРОТИВ»</w:t>
      </w:r>
    </w:p>
    <w:bookmarkEnd w:id="11"/>
    <w:p w14:paraId="796CEACC" w14:textId="77777777" w:rsidR="00BF76D5" w:rsidRDefault="00BF76D5" w:rsidP="00BF76D5">
      <w:pPr>
        <w:tabs>
          <w:tab w:val="left" w:pos="3706"/>
          <w:tab w:val="left" w:pos="5900"/>
        </w:tabs>
        <w:kinsoku w:val="0"/>
        <w:overflowPunct w:val="0"/>
        <w:ind w:left="840"/>
        <w:rPr>
          <w:b/>
          <w:bCs/>
          <w:spacing w:val="-1"/>
          <w:w w:val="95"/>
          <w:sz w:val="22"/>
          <w:szCs w:val="22"/>
        </w:rPr>
      </w:pPr>
    </w:p>
    <w:p w14:paraId="736462A5" w14:textId="77777777" w:rsidR="00FF1E76" w:rsidRDefault="00FF1E76" w:rsidP="00FF1E76">
      <w:pPr>
        <w:tabs>
          <w:tab w:val="left" w:pos="3706"/>
          <w:tab w:val="left" w:pos="5900"/>
        </w:tabs>
        <w:kinsoku w:val="0"/>
        <w:overflowPunct w:val="0"/>
        <w:ind w:left="840"/>
        <w:rPr>
          <w:b/>
          <w:bCs/>
          <w:spacing w:val="-1"/>
          <w:w w:val="95"/>
          <w:sz w:val="22"/>
          <w:szCs w:val="22"/>
        </w:rPr>
      </w:pPr>
    </w:p>
    <w:p w14:paraId="46F7C15C" w14:textId="77777777" w:rsidR="00FF1E76" w:rsidRDefault="00FF1E76" w:rsidP="00B93F66">
      <w:pPr>
        <w:tabs>
          <w:tab w:val="left" w:pos="3686"/>
        </w:tabs>
        <w:jc w:val="both"/>
        <w:rPr>
          <w:rFonts w:eastAsia="Times New Roman"/>
          <w:color w:val="000000"/>
          <w:sz w:val="16"/>
          <w:szCs w:val="16"/>
        </w:rPr>
      </w:pPr>
    </w:p>
    <w:p w14:paraId="104AC6B7" w14:textId="0A120C97" w:rsidR="009671D6" w:rsidRPr="00B93F66" w:rsidRDefault="009671D6" w:rsidP="00B93F66">
      <w:pPr>
        <w:tabs>
          <w:tab w:val="left" w:pos="3686"/>
        </w:tabs>
        <w:jc w:val="both"/>
        <w:rPr>
          <w:sz w:val="16"/>
          <w:szCs w:val="16"/>
        </w:rPr>
      </w:pPr>
      <w:r w:rsidRPr="00B93F66">
        <w:rPr>
          <w:rFonts w:eastAsia="Times New Roman"/>
          <w:color w:val="000000"/>
          <w:sz w:val="16"/>
          <w:szCs w:val="16"/>
        </w:rPr>
        <w:t xml:space="preserve">Настоящим, на основании требований действующего законодательства РФ и Устава </w:t>
      </w:r>
      <w:r w:rsidR="004161FF">
        <w:rPr>
          <w:rFonts w:eastAsia="Times New Roman"/>
          <w:color w:val="000000"/>
          <w:sz w:val="16"/>
          <w:szCs w:val="16"/>
        </w:rPr>
        <w:t xml:space="preserve">  </w:t>
      </w:r>
      <w:proofErr w:type="gramStart"/>
      <w:r w:rsidRPr="00B93F66">
        <w:rPr>
          <w:rFonts w:eastAsia="Times New Roman"/>
          <w:color w:val="000000"/>
          <w:sz w:val="16"/>
          <w:szCs w:val="16"/>
        </w:rPr>
        <w:t>Товарищества,  я</w:t>
      </w:r>
      <w:proofErr w:type="gramEnd"/>
      <w:r w:rsidRPr="00B93F66">
        <w:rPr>
          <w:rFonts w:eastAsia="Times New Roman"/>
          <w:color w:val="000000"/>
          <w:sz w:val="16"/>
          <w:szCs w:val="16"/>
        </w:rPr>
        <w:t xml:space="preserve"> даю согласие н</w:t>
      </w:r>
      <w:r w:rsidR="00B6799E" w:rsidRPr="00B93F66">
        <w:rPr>
          <w:rFonts w:eastAsia="Times New Roman"/>
          <w:color w:val="000000"/>
          <w:sz w:val="16"/>
          <w:szCs w:val="16"/>
        </w:rPr>
        <w:t xml:space="preserve">а обработку </w:t>
      </w:r>
      <w:r w:rsidRPr="00B93F66">
        <w:rPr>
          <w:rFonts w:eastAsia="Times New Roman"/>
          <w:color w:val="000000"/>
          <w:sz w:val="16"/>
          <w:szCs w:val="16"/>
        </w:rPr>
        <w:t xml:space="preserve">личных (персональных) данных в соответствии с Федеральным законом от 27.07.2006 № 152-ФЗ «О персональных данных» </w:t>
      </w:r>
    </w:p>
    <w:p w14:paraId="365E35DC" w14:textId="77777777" w:rsidR="00B93F66" w:rsidRDefault="00B93F66" w:rsidP="009671D6">
      <w:pPr>
        <w:tabs>
          <w:tab w:val="left" w:pos="709"/>
          <w:tab w:val="left" w:pos="1418"/>
          <w:tab w:val="left" w:pos="6658"/>
        </w:tabs>
        <w:kinsoku w:val="0"/>
        <w:overflowPunct w:val="0"/>
        <w:spacing w:before="69"/>
        <w:ind w:left="6804" w:hanging="6804"/>
        <w:rPr>
          <w:b/>
          <w:sz w:val="22"/>
          <w:szCs w:val="22"/>
        </w:rPr>
      </w:pPr>
    </w:p>
    <w:p w14:paraId="1FB61AEC" w14:textId="7DECBA2C" w:rsidR="009671D6" w:rsidRPr="00260456" w:rsidRDefault="009671D6" w:rsidP="009671D6">
      <w:pPr>
        <w:tabs>
          <w:tab w:val="left" w:pos="709"/>
          <w:tab w:val="left" w:pos="1418"/>
          <w:tab w:val="left" w:pos="6658"/>
        </w:tabs>
        <w:kinsoku w:val="0"/>
        <w:overflowPunct w:val="0"/>
        <w:spacing w:before="69"/>
        <w:ind w:left="6804" w:hanging="6804"/>
        <w:rPr>
          <w:b/>
          <w:sz w:val="22"/>
          <w:szCs w:val="22"/>
        </w:rPr>
      </w:pPr>
      <w:r w:rsidRPr="00260456">
        <w:rPr>
          <w:b/>
          <w:sz w:val="22"/>
          <w:szCs w:val="22"/>
        </w:rPr>
        <w:t>Подпись                     _______________________/_________________________________/                                                                                             расшифровка (Ф.И.О.)</w:t>
      </w:r>
    </w:p>
    <w:p w14:paraId="28338B4E" w14:textId="53C2520B" w:rsidR="009671D6" w:rsidRPr="00260456" w:rsidRDefault="009671D6" w:rsidP="009671D6">
      <w:pPr>
        <w:pStyle w:val="1"/>
        <w:tabs>
          <w:tab w:val="left" w:pos="779"/>
          <w:tab w:val="left" w:pos="2168"/>
          <w:tab w:val="left" w:pos="6658"/>
        </w:tabs>
        <w:kinsoku w:val="0"/>
        <w:overflowPunct w:val="0"/>
        <w:spacing w:before="69"/>
        <w:ind w:left="0"/>
        <w:rPr>
          <w:rFonts w:eastAsiaTheme="minorEastAsia"/>
          <w:sz w:val="22"/>
          <w:szCs w:val="22"/>
        </w:rPr>
      </w:pPr>
      <w:r w:rsidRPr="00260456">
        <w:rPr>
          <w:rFonts w:eastAsiaTheme="minorEastAsia"/>
          <w:sz w:val="22"/>
          <w:szCs w:val="22"/>
        </w:rPr>
        <w:t>Дата голосования «_____» ________________202</w:t>
      </w:r>
      <w:r w:rsidR="00720108">
        <w:rPr>
          <w:rFonts w:eastAsiaTheme="minorEastAsia"/>
          <w:sz w:val="22"/>
          <w:szCs w:val="22"/>
        </w:rPr>
        <w:t>3</w:t>
      </w:r>
      <w:r w:rsidRPr="00260456">
        <w:rPr>
          <w:rFonts w:eastAsiaTheme="minorEastAsia"/>
          <w:sz w:val="22"/>
          <w:szCs w:val="22"/>
        </w:rPr>
        <w:t xml:space="preserve">г.       </w:t>
      </w:r>
    </w:p>
    <w:p w14:paraId="5C73F252" w14:textId="77777777" w:rsidR="009671D6" w:rsidRPr="00260456" w:rsidRDefault="009671D6" w:rsidP="009671D6">
      <w:pPr>
        <w:pStyle w:val="1"/>
        <w:tabs>
          <w:tab w:val="left" w:pos="779"/>
          <w:tab w:val="left" w:pos="2168"/>
          <w:tab w:val="left" w:pos="6658"/>
        </w:tabs>
        <w:kinsoku w:val="0"/>
        <w:overflowPunct w:val="0"/>
        <w:spacing w:before="69"/>
        <w:ind w:left="0"/>
        <w:rPr>
          <w:rFonts w:eastAsiaTheme="minorEastAsia"/>
          <w:sz w:val="22"/>
          <w:szCs w:val="22"/>
        </w:rPr>
      </w:pPr>
    </w:p>
    <w:p w14:paraId="67241C76" w14:textId="77777777" w:rsidR="00B548B2" w:rsidRPr="00260456" w:rsidRDefault="00B548B2">
      <w:pPr>
        <w:rPr>
          <w:sz w:val="22"/>
          <w:szCs w:val="22"/>
        </w:rPr>
      </w:pPr>
    </w:p>
    <w:p w14:paraId="6F64D18D" w14:textId="77777777" w:rsidR="009671D6" w:rsidRPr="00260456" w:rsidRDefault="009671D6">
      <w:pPr>
        <w:rPr>
          <w:sz w:val="22"/>
          <w:szCs w:val="22"/>
        </w:rPr>
      </w:pPr>
    </w:p>
    <w:p w14:paraId="09C803A4" w14:textId="77777777" w:rsidR="009671D6" w:rsidRPr="00E03457" w:rsidRDefault="009671D6">
      <w:pPr>
        <w:rPr>
          <w:sz w:val="22"/>
          <w:szCs w:val="22"/>
          <w:lang w:val="en-US"/>
        </w:rPr>
      </w:pPr>
    </w:p>
    <w:sectPr w:rsidR="009671D6" w:rsidRPr="00E0345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343A1"/>
    <w:multiLevelType w:val="hybridMultilevel"/>
    <w:tmpl w:val="1E7A7116"/>
    <w:lvl w:ilvl="0" w:tplc="0419000F">
      <w:start w:val="1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1AC5751"/>
    <w:multiLevelType w:val="multilevel"/>
    <w:tmpl w:val="625CC4BC"/>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2" w15:restartNumberingAfterBreak="0">
    <w:nsid w:val="0BB71595"/>
    <w:multiLevelType w:val="hybridMultilevel"/>
    <w:tmpl w:val="22C43B32"/>
    <w:lvl w:ilvl="0" w:tplc="BDEA31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1E8935AF"/>
    <w:multiLevelType w:val="hybridMultilevel"/>
    <w:tmpl w:val="F88EF9EC"/>
    <w:lvl w:ilvl="0" w:tplc="5DDC5616">
      <w:start w:val="1"/>
      <w:numFmt w:val="decimal"/>
      <w:lvlText w:val="%1."/>
      <w:lvlJc w:val="left"/>
      <w:pPr>
        <w:ind w:left="1410" w:hanging="705"/>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4" w15:restartNumberingAfterBreak="0">
    <w:nsid w:val="250B6233"/>
    <w:multiLevelType w:val="hybridMultilevel"/>
    <w:tmpl w:val="0BB099BA"/>
    <w:lvl w:ilvl="0" w:tplc="4AB466AA">
      <w:start w:val="1"/>
      <w:numFmt w:val="decimal"/>
      <w:lvlText w:val="%1."/>
      <w:lvlJc w:val="left"/>
      <w:pPr>
        <w:ind w:left="1080" w:hanging="108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5" w15:restartNumberingAfterBreak="0">
    <w:nsid w:val="2E606626"/>
    <w:multiLevelType w:val="hybridMultilevel"/>
    <w:tmpl w:val="6C069718"/>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4166D8E"/>
    <w:multiLevelType w:val="hybridMultilevel"/>
    <w:tmpl w:val="5D8E7EA0"/>
    <w:lvl w:ilvl="0" w:tplc="1A104B4E">
      <w:start w:val="2"/>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7" w15:restartNumberingAfterBreak="0">
    <w:nsid w:val="34B2596E"/>
    <w:multiLevelType w:val="hybridMultilevel"/>
    <w:tmpl w:val="BED0A6F8"/>
    <w:lvl w:ilvl="0" w:tplc="C3704118">
      <w:start w:val="13"/>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15:restartNumberingAfterBreak="0">
    <w:nsid w:val="386534CA"/>
    <w:multiLevelType w:val="hybridMultilevel"/>
    <w:tmpl w:val="66A401A2"/>
    <w:lvl w:ilvl="0" w:tplc="AAEA6F18">
      <w:start w:val="1"/>
      <w:numFmt w:val="decimal"/>
      <w:lvlText w:val="%1."/>
      <w:lvlJc w:val="left"/>
      <w:pPr>
        <w:ind w:left="1068" w:hanging="360"/>
      </w:pPr>
      <w:rPr>
        <w:rFonts w:cs="Times New Roman"/>
      </w:rPr>
    </w:lvl>
    <w:lvl w:ilvl="1" w:tplc="04190019">
      <w:start w:val="1"/>
      <w:numFmt w:val="lowerLetter"/>
      <w:lvlText w:val="%2."/>
      <w:lvlJc w:val="left"/>
      <w:pPr>
        <w:ind w:left="1788" w:hanging="360"/>
      </w:pPr>
      <w:rPr>
        <w:rFonts w:cs="Times New Roman"/>
      </w:rPr>
    </w:lvl>
    <w:lvl w:ilvl="2" w:tplc="0419001B">
      <w:start w:val="1"/>
      <w:numFmt w:val="lowerRoman"/>
      <w:lvlText w:val="%3."/>
      <w:lvlJc w:val="right"/>
      <w:pPr>
        <w:ind w:left="2508" w:hanging="180"/>
      </w:pPr>
      <w:rPr>
        <w:rFonts w:cs="Times New Roman"/>
      </w:rPr>
    </w:lvl>
    <w:lvl w:ilvl="3" w:tplc="0419000F">
      <w:start w:val="1"/>
      <w:numFmt w:val="decimal"/>
      <w:lvlText w:val="%4."/>
      <w:lvlJc w:val="left"/>
      <w:pPr>
        <w:ind w:left="3228" w:hanging="360"/>
      </w:pPr>
      <w:rPr>
        <w:rFonts w:cs="Times New Roman"/>
      </w:rPr>
    </w:lvl>
    <w:lvl w:ilvl="4" w:tplc="04190019">
      <w:start w:val="1"/>
      <w:numFmt w:val="lowerLetter"/>
      <w:lvlText w:val="%5."/>
      <w:lvlJc w:val="left"/>
      <w:pPr>
        <w:ind w:left="3948" w:hanging="360"/>
      </w:pPr>
      <w:rPr>
        <w:rFonts w:cs="Times New Roman"/>
      </w:rPr>
    </w:lvl>
    <w:lvl w:ilvl="5" w:tplc="0419001B">
      <w:start w:val="1"/>
      <w:numFmt w:val="lowerRoman"/>
      <w:lvlText w:val="%6."/>
      <w:lvlJc w:val="right"/>
      <w:pPr>
        <w:ind w:left="4668" w:hanging="180"/>
      </w:pPr>
      <w:rPr>
        <w:rFonts w:cs="Times New Roman"/>
      </w:rPr>
    </w:lvl>
    <w:lvl w:ilvl="6" w:tplc="0419000F">
      <w:start w:val="1"/>
      <w:numFmt w:val="decimal"/>
      <w:lvlText w:val="%7."/>
      <w:lvlJc w:val="left"/>
      <w:pPr>
        <w:ind w:left="5388" w:hanging="360"/>
      </w:pPr>
      <w:rPr>
        <w:rFonts w:cs="Times New Roman"/>
      </w:rPr>
    </w:lvl>
    <w:lvl w:ilvl="7" w:tplc="04190019">
      <w:start w:val="1"/>
      <w:numFmt w:val="lowerLetter"/>
      <w:lvlText w:val="%8."/>
      <w:lvlJc w:val="left"/>
      <w:pPr>
        <w:ind w:left="6108" w:hanging="360"/>
      </w:pPr>
      <w:rPr>
        <w:rFonts w:cs="Times New Roman"/>
      </w:rPr>
    </w:lvl>
    <w:lvl w:ilvl="8" w:tplc="0419001B">
      <w:start w:val="1"/>
      <w:numFmt w:val="lowerRoman"/>
      <w:lvlText w:val="%9."/>
      <w:lvlJc w:val="right"/>
      <w:pPr>
        <w:ind w:left="6828" w:hanging="180"/>
      </w:pPr>
      <w:rPr>
        <w:rFonts w:cs="Times New Roman"/>
      </w:rPr>
    </w:lvl>
  </w:abstractNum>
  <w:abstractNum w:abstractNumId="9" w15:restartNumberingAfterBreak="0">
    <w:nsid w:val="481C2938"/>
    <w:multiLevelType w:val="hybridMultilevel"/>
    <w:tmpl w:val="3AD2FF02"/>
    <w:lvl w:ilvl="0" w:tplc="A516E630">
      <w:start w:val="5"/>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0" w15:restartNumberingAfterBreak="0">
    <w:nsid w:val="57075E51"/>
    <w:multiLevelType w:val="hybridMultilevel"/>
    <w:tmpl w:val="F9B05778"/>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6BE2FCC"/>
    <w:multiLevelType w:val="multilevel"/>
    <w:tmpl w:val="625CC4BC"/>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2" w15:restartNumberingAfterBreak="0">
    <w:nsid w:val="773D2B72"/>
    <w:multiLevelType w:val="hybridMultilevel"/>
    <w:tmpl w:val="DAF69FD4"/>
    <w:lvl w:ilvl="0" w:tplc="27EE4B16">
      <w:start w:val="1"/>
      <w:numFmt w:val="decimal"/>
      <w:lvlText w:val="%1."/>
      <w:lvlJc w:val="left"/>
      <w:pPr>
        <w:ind w:left="1068" w:hanging="360"/>
      </w:pPr>
      <w:rPr>
        <w:rFonts w:eastAsiaTheme="minorEastAsia" w:hint="default"/>
        <w:b/>
        <w:sz w:val="24"/>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15:restartNumberingAfterBreak="0">
    <w:nsid w:val="77CD4080"/>
    <w:multiLevelType w:val="hybridMultilevel"/>
    <w:tmpl w:val="8A067C96"/>
    <w:lvl w:ilvl="0" w:tplc="D930A110">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 w:numId="6">
    <w:abstractNumId w:val="3"/>
  </w:num>
  <w:num w:numId="7">
    <w:abstractNumId w:val="7"/>
  </w:num>
  <w:num w:numId="8">
    <w:abstractNumId w:val="9"/>
  </w:num>
  <w:num w:numId="9">
    <w:abstractNumId w:val="11"/>
  </w:num>
  <w:num w:numId="10">
    <w:abstractNumId w:val="0"/>
  </w:num>
  <w:num w:numId="11">
    <w:abstractNumId w:val="12"/>
  </w:num>
  <w:num w:numId="12">
    <w:abstractNumId w:val="6"/>
  </w:num>
  <w:num w:numId="13">
    <w:abstractNumId w:val="5"/>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A12"/>
    <w:rsid w:val="00003FF6"/>
    <w:rsid w:val="0004046A"/>
    <w:rsid w:val="00043627"/>
    <w:rsid w:val="00051E46"/>
    <w:rsid w:val="00055AC4"/>
    <w:rsid w:val="000815E9"/>
    <w:rsid w:val="000977DF"/>
    <w:rsid w:val="000B17E9"/>
    <w:rsid w:val="000E29AF"/>
    <w:rsid w:val="00102343"/>
    <w:rsid w:val="00102AE5"/>
    <w:rsid w:val="0011120B"/>
    <w:rsid w:val="001209FE"/>
    <w:rsid w:val="0017535A"/>
    <w:rsid w:val="001851F1"/>
    <w:rsid w:val="001C1D79"/>
    <w:rsid w:val="002501D7"/>
    <w:rsid w:val="00260456"/>
    <w:rsid w:val="00274332"/>
    <w:rsid w:val="00274B31"/>
    <w:rsid w:val="002B0C06"/>
    <w:rsid w:val="002B1F0D"/>
    <w:rsid w:val="002F088C"/>
    <w:rsid w:val="002F3150"/>
    <w:rsid w:val="003071D8"/>
    <w:rsid w:val="0031196E"/>
    <w:rsid w:val="00340CF4"/>
    <w:rsid w:val="00341933"/>
    <w:rsid w:val="00366460"/>
    <w:rsid w:val="003675D5"/>
    <w:rsid w:val="00376536"/>
    <w:rsid w:val="003E5183"/>
    <w:rsid w:val="003F0774"/>
    <w:rsid w:val="004161FF"/>
    <w:rsid w:val="00454124"/>
    <w:rsid w:val="004622C3"/>
    <w:rsid w:val="004848FF"/>
    <w:rsid w:val="004943F2"/>
    <w:rsid w:val="004B297B"/>
    <w:rsid w:val="00504D69"/>
    <w:rsid w:val="00530D6D"/>
    <w:rsid w:val="00551F40"/>
    <w:rsid w:val="005605F1"/>
    <w:rsid w:val="00595D28"/>
    <w:rsid w:val="006050B8"/>
    <w:rsid w:val="00615427"/>
    <w:rsid w:val="00626FBB"/>
    <w:rsid w:val="00644235"/>
    <w:rsid w:val="006510BC"/>
    <w:rsid w:val="00660C7C"/>
    <w:rsid w:val="0066182B"/>
    <w:rsid w:val="006A58F4"/>
    <w:rsid w:val="00701D7F"/>
    <w:rsid w:val="00701E0F"/>
    <w:rsid w:val="00713CBD"/>
    <w:rsid w:val="00720108"/>
    <w:rsid w:val="00731929"/>
    <w:rsid w:val="0074304A"/>
    <w:rsid w:val="00780FF0"/>
    <w:rsid w:val="00784C16"/>
    <w:rsid w:val="00850976"/>
    <w:rsid w:val="00866903"/>
    <w:rsid w:val="008A57B3"/>
    <w:rsid w:val="008B3024"/>
    <w:rsid w:val="008B4EC5"/>
    <w:rsid w:val="008C5DF8"/>
    <w:rsid w:val="008D51B2"/>
    <w:rsid w:val="008F4053"/>
    <w:rsid w:val="008F49F0"/>
    <w:rsid w:val="00916C48"/>
    <w:rsid w:val="00934B62"/>
    <w:rsid w:val="0093680A"/>
    <w:rsid w:val="00943C10"/>
    <w:rsid w:val="009568D9"/>
    <w:rsid w:val="009671D6"/>
    <w:rsid w:val="00983225"/>
    <w:rsid w:val="009F6B09"/>
    <w:rsid w:val="00A149BE"/>
    <w:rsid w:val="00A33966"/>
    <w:rsid w:val="00A423AF"/>
    <w:rsid w:val="00A46956"/>
    <w:rsid w:val="00AC550C"/>
    <w:rsid w:val="00AC728A"/>
    <w:rsid w:val="00B27708"/>
    <w:rsid w:val="00B51839"/>
    <w:rsid w:val="00B548B2"/>
    <w:rsid w:val="00B66B42"/>
    <w:rsid w:val="00B6799E"/>
    <w:rsid w:val="00B7101F"/>
    <w:rsid w:val="00B812D3"/>
    <w:rsid w:val="00B928A1"/>
    <w:rsid w:val="00B93F66"/>
    <w:rsid w:val="00BB3E22"/>
    <w:rsid w:val="00BF76D5"/>
    <w:rsid w:val="00C0028D"/>
    <w:rsid w:val="00C3370B"/>
    <w:rsid w:val="00C45B26"/>
    <w:rsid w:val="00C57296"/>
    <w:rsid w:val="00D10F9E"/>
    <w:rsid w:val="00D27AFF"/>
    <w:rsid w:val="00D40C23"/>
    <w:rsid w:val="00D77C48"/>
    <w:rsid w:val="00DA74A8"/>
    <w:rsid w:val="00DB5193"/>
    <w:rsid w:val="00DC28E0"/>
    <w:rsid w:val="00DD55A7"/>
    <w:rsid w:val="00E03457"/>
    <w:rsid w:val="00E12D31"/>
    <w:rsid w:val="00E16170"/>
    <w:rsid w:val="00E31E5F"/>
    <w:rsid w:val="00E404AF"/>
    <w:rsid w:val="00E52A12"/>
    <w:rsid w:val="00E73E90"/>
    <w:rsid w:val="00EB1C84"/>
    <w:rsid w:val="00EC021D"/>
    <w:rsid w:val="00EC4920"/>
    <w:rsid w:val="00ED7DB1"/>
    <w:rsid w:val="00F455FD"/>
    <w:rsid w:val="00F52A52"/>
    <w:rsid w:val="00F6605E"/>
    <w:rsid w:val="00F7271E"/>
    <w:rsid w:val="00F80329"/>
    <w:rsid w:val="00F8388A"/>
    <w:rsid w:val="00FB67E8"/>
    <w:rsid w:val="00FC66CE"/>
    <w:rsid w:val="00FE417B"/>
    <w:rsid w:val="00FE4C5A"/>
    <w:rsid w:val="00FE55A7"/>
    <w:rsid w:val="00FF1E76"/>
    <w:rsid w:val="00FF51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2075F"/>
  <w15:docId w15:val="{13EADA37-2760-437F-ABAF-752873CED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uiPriority w:val="1"/>
    <w:qFormat/>
    <w:rsid w:val="00720108"/>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1">
    <w:name w:val="heading 1"/>
    <w:basedOn w:val="a"/>
    <w:next w:val="a"/>
    <w:link w:val="10"/>
    <w:uiPriority w:val="1"/>
    <w:qFormat/>
    <w:rsid w:val="00E52A12"/>
    <w:pPr>
      <w:ind w:left="165"/>
      <w:outlineLvl w:val="0"/>
    </w:pPr>
    <w:rPr>
      <w:rFonts w:eastAsia="Times New Roman"/>
      <w:b/>
      <w:bCs/>
    </w:rPr>
  </w:style>
  <w:style w:type="paragraph" w:styleId="2">
    <w:name w:val="heading 2"/>
    <w:basedOn w:val="a"/>
    <w:next w:val="a"/>
    <w:link w:val="20"/>
    <w:uiPriority w:val="9"/>
    <w:semiHidden/>
    <w:unhideWhenUsed/>
    <w:qFormat/>
    <w:rsid w:val="00701D7F"/>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E52A12"/>
    <w:rPr>
      <w:rFonts w:ascii="Times New Roman" w:eastAsia="Times New Roman" w:hAnsi="Times New Roman" w:cs="Times New Roman"/>
      <w:b/>
      <w:bCs/>
      <w:sz w:val="24"/>
      <w:szCs w:val="24"/>
      <w:lang w:eastAsia="ru-RU"/>
    </w:rPr>
  </w:style>
  <w:style w:type="paragraph" w:styleId="a3">
    <w:name w:val="Body Text"/>
    <w:basedOn w:val="a"/>
    <w:link w:val="a4"/>
    <w:uiPriority w:val="1"/>
    <w:unhideWhenUsed/>
    <w:qFormat/>
    <w:rsid w:val="00E52A12"/>
    <w:pPr>
      <w:ind w:left="165"/>
    </w:pPr>
  </w:style>
  <w:style w:type="character" w:customStyle="1" w:styleId="a4">
    <w:name w:val="Основной текст Знак"/>
    <w:basedOn w:val="a0"/>
    <w:link w:val="a3"/>
    <w:uiPriority w:val="1"/>
    <w:rsid w:val="00E52A12"/>
    <w:rPr>
      <w:rFonts w:ascii="Times New Roman" w:eastAsiaTheme="minorEastAsia" w:hAnsi="Times New Roman" w:cs="Times New Roman"/>
      <w:sz w:val="24"/>
      <w:szCs w:val="24"/>
      <w:lang w:eastAsia="ru-RU"/>
    </w:rPr>
  </w:style>
  <w:style w:type="table" w:styleId="a5">
    <w:name w:val="Table Grid"/>
    <w:basedOn w:val="a1"/>
    <w:uiPriority w:val="39"/>
    <w:rsid w:val="00E52A12"/>
    <w:pPr>
      <w:spacing w:after="0" w:line="240" w:lineRule="auto"/>
    </w:pPr>
    <w:rPr>
      <w:rFonts w:eastAsiaTheme="minorEastAsia" w:cs="Times New Roman"/>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E31E5F"/>
    <w:rPr>
      <w:color w:val="0000FF"/>
      <w:u w:val="single"/>
    </w:rPr>
  </w:style>
  <w:style w:type="paragraph" w:styleId="a7">
    <w:name w:val="List Paragraph"/>
    <w:basedOn w:val="a"/>
    <w:uiPriority w:val="34"/>
    <w:qFormat/>
    <w:rsid w:val="004943F2"/>
    <w:pPr>
      <w:widowControl/>
      <w:autoSpaceDE/>
      <w:autoSpaceDN/>
      <w:adjustRightInd/>
      <w:spacing w:after="160" w:line="256" w:lineRule="auto"/>
      <w:ind w:left="720"/>
      <w:contextualSpacing/>
    </w:pPr>
    <w:rPr>
      <w:rFonts w:asciiTheme="minorHAnsi" w:eastAsiaTheme="minorHAnsi" w:hAnsiTheme="minorHAnsi" w:cstheme="minorBidi"/>
      <w:sz w:val="22"/>
      <w:szCs w:val="22"/>
      <w:lang w:eastAsia="en-US"/>
    </w:rPr>
  </w:style>
  <w:style w:type="paragraph" w:styleId="a8">
    <w:name w:val="Normal (Web)"/>
    <w:basedOn w:val="a"/>
    <w:unhideWhenUsed/>
    <w:rsid w:val="00F455FD"/>
    <w:pPr>
      <w:widowControl/>
      <w:autoSpaceDE/>
      <w:autoSpaceDN/>
      <w:adjustRightInd/>
      <w:spacing w:before="100" w:beforeAutospacing="1" w:after="100" w:afterAutospacing="1"/>
    </w:pPr>
    <w:rPr>
      <w:rFonts w:eastAsia="Times New Roman"/>
    </w:rPr>
  </w:style>
  <w:style w:type="character" w:styleId="a9">
    <w:name w:val="FollowedHyperlink"/>
    <w:basedOn w:val="a0"/>
    <w:uiPriority w:val="99"/>
    <w:semiHidden/>
    <w:unhideWhenUsed/>
    <w:rsid w:val="00F455FD"/>
    <w:rPr>
      <w:color w:val="954F72" w:themeColor="followedHyperlink"/>
      <w:u w:val="single"/>
    </w:rPr>
  </w:style>
  <w:style w:type="character" w:customStyle="1" w:styleId="20">
    <w:name w:val="Заголовок 2 Знак"/>
    <w:basedOn w:val="a0"/>
    <w:link w:val="2"/>
    <w:uiPriority w:val="9"/>
    <w:semiHidden/>
    <w:rsid w:val="00701D7F"/>
    <w:rPr>
      <w:rFonts w:asciiTheme="majorHAnsi" w:eastAsiaTheme="majorEastAsia" w:hAnsiTheme="majorHAnsi" w:cstheme="majorBidi"/>
      <w:color w:val="2E74B5" w:themeColor="accent1" w:themeShade="BF"/>
      <w:sz w:val="26"/>
      <w:szCs w:val="26"/>
      <w:lang w:eastAsia="ru-RU"/>
    </w:rPr>
  </w:style>
  <w:style w:type="character" w:styleId="aa">
    <w:name w:val="Unresolved Mention"/>
    <w:basedOn w:val="a0"/>
    <w:uiPriority w:val="99"/>
    <w:semiHidden/>
    <w:unhideWhenUsed/>
    <w:rsid w:val="00C002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986943">
      <w:bodyDiv w:val="1"/>
      <w:marLeft w:val="0"/>
      <w:marRight w:val="0"/>
      <w:marTop w:val="0"/>
      <w:marBottom w:val="0"/>
      <w:divBdr>
        <w:top w:val="none" w:sz="0" w:space="0" w:color="auto"/>
        <w:left w:val="none" w:sz="0" w:space="0" w:color="auto"/>
        <w:bottom w:val="none" w:sz="0" w:space="0" w:color="auto"/>
        <w:right w:val="none" w:sz="0" w:space="0" w:color="auto"/>
      </w:divBdr>
    </w:div>
    <w:div w:id="169223523">
      <w:bodyDiv w:val="1"/>
      <w:marLeft w:val="0"/>
      <w:marRight w:val="0"/>
      <w:marTop w:val="0"/>
      <w:marBottom w:val="0"/>
      <w:divBdr>
        <w:top w:val="none" w:sz="0" w:space="0" w:color="auto"/>
        <w:left w:val="none" w:sz="0" w:space="0" w:color="auto"/>
        <w:bottom w:val="none" w:sz="0" w:space="0" w:color="auto"/>
        <w:right w:val="none" w:sz="0" w:space="0" w:color="auto"/>
      </w:divBdr>
    </w:div>
    <w:div w:id="774208806">
      <w:bodyDiv w:val="1"/>
      <w:marLeft w:val="0"/>
      <w:marRight w:val="0"/>
      <w:marTop w:val="0"/>
      <w:marBottom w:val="0"/>
      <w:divBdr>
        <w:top w:val="none" w:sz="0" w:space="0" w:color="auto"/>
        <w:left w:val="none" w:sz="0" w:space="0" w:color="auto"/>
        <w:bottom w:val="none" w:sz="0" w:space="0" w:color="auto"/>
        <w:right w:val="none" w:sz="0" w:space="0" w:color="auto"/>
      </w:divBdr>
    </w:div>
    <w:div w:id="986056972">
      <w:bodyDiv w:val="1"/>
      <w:marLeft w:val="0"/>
      <w:marRight w:val="0"/>
      <w:marTop w:val="0"/>
      <w:marBottom w:val="0"/>
      <w:divBdr>
        <w:top w:val="none" w:sz="0" w:space="0" w:color="auto"/>
        <w:left w:val="none" w:sz="0" w:space="0" w:color="auto"/>
        <w:bottom w:val="none" w:sz="0" w:space="0" w:color="auto"/>
        <w:right w:val="none" w:sz="0" w:space="0" w:color="auto"/>
      </w:divBdr>
    </w:div>
    <w:div w:id="1603301629">
      <w:bodyDiv w:val="1"/>
      <w:marLeft w:val="0"/>
      <w:marRight w:val="0"/>
      <w:marTop w:val="0"/>
      <w:marBottom w:val="0"/>
      <w:divBdr>
        <w:top w:val="none" w:sz="0" w:space="0" w:color="auto"/>
        <w:left w:val="none" w:sz="0" w:space="0" w:color="auto"/>
        <w:bottom w:val="none" w:sz="0" w:space="0" w:color="auto"/>
        <w:right w:val="none" w:sz="0" w:space="0" w:color="auto"/>
      </w:divBdr>
    </w:div>
    <w:div w:id="1949460793">
      <w:bodyDiv w:val="1"/>
      <w:marLeft w:val="0"/>
      <w:marRight w:val="0"/>
      <w:marTop w:val="0"/>
      <w:marBottom w:val="0"/>
      <w:divBdr>
        <w:top w:val="none" w:sz="0" w:space="0" w:color="auto"/>
        <w:left w:val="none" w:sz="0" w:space="0" w:color="auto"/>
        <w:bottom w:val="none" w:sz="0" w:space="0" w:color="auto"/>
        <w:right w:val="none" w:sz="0" w:space="0" w:color="auto"/>
      </w:divBdr>
    </w:div>
    <w:div w:id="1976644509">
      <w:bodyDiv w:val="1"/>
      <w:marLeft w:val="0"/>
      <w:marRight w:val="0"/>
      <w:marTop w:val="0"/>
      <w:marBottom w:val="0"/>
      <w:divBdr>
        <w:top w:val="none" w:sz="0" w:space="0" w:color="auto"/>
        <w:left w:val="none" w:sz="0" w:space="0" w:color="auto"/>
        <w:bottom w:val="none" w:sz="0" w:space="0" w:color="auto"/>
        <w:right w:val="none" w:sz="0" w:space="0" w:color="auto"/>
      </w:divBdr>
    </w:div>
    <w:div w:id="2093701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consultant.ru/document/cons_doc_LAW_371957/30055b8a10b81f4fc78c964ba5f0d43f4e711d3e/"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416</TotalTime>
  <Pages>2</Pages>
  <Words>760</Words>
  <Characters>4335</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5085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динара хакимова</dc:creator>
  <cp:keywords/>
  <dc:description/>
  <cp:lastModifiedBy>Чернова Юлия Вячеславовна</cp:lastModifiedBy>
  <cp:revision>6</cp:revision>
  <cp:lastPrinted>2020-03-11T17:11:00Z</cp:lastPrinted>
  <dcterms:created xsi:type="dcterms:W3CDTF">2023-04-02T09:21:00Z</dcterms:created>
  <dcterms:modified xsi:type="dcterms:W3CDTF">2023-04-17T06:32:00Z</dcterms:modified>
</cp:coreProperties>
</file>